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5D" w:rsidRDefault="009C155D" w:rsidP="00E746AC"/>
    <w:p w:rsidR="00E67085" w:rsidRDefault="00E67085" w:rsidP="00E746AC"/>
    <w:p w:rsidR="00E67085" w:rsidRDefault="00E67085" w:rsidP="00E746AC"/>
    <w:p w:rsidR="00E67085" w:rsidRDefault="00E67085" w:rsidP="00E746AC"/>
    <w:p w:rsidR="004B0057" w:rsidRPr="004B0057" w:rsidRDefault="004B0057" w:rsidP="00E746AC">
      <w:pPr>
        <w:rPr>
          <w:b/>
          <w:sz w:val="36"/>
          <w:szCs w:val="36"/>
        </w:rPr>
      </w:pPr>
      <w:proofErr w:type="spellStart"/>
      <w:r w:rsidRPr="004B0057">
        <w:rPr>
          <w:b/>
          <w:sz w:val="36"/>
          <w:szCs w:val="36"/>
        </w:rPr>
        <w:t>Havebyen</w:t>
      </w:r>
      <w:proofErr w:type="spellEnd"/>
      <w:r w:rsidRPr="004B0057">
        <w:rPr>
          <w:b/>
          <w:sz w:val="36"/>
          <w:szCs w:val="36"/>
        </w:rPr>
        <w:t xml:space="preserve"> og Danmark</w:t>
      </w:r>
    </w:p>
    <w:p w:rsidR="004B0057" w:rsidRPr="00062CA9" w:rsidRDefault="004B0057" w:rsidP="00E746AC">
      <w:pPr>
        <w:rPr>
          <w:b/>
          <w:sz w:val="24"/>
          <w:szCs w:val="24"/>
        </w:rPr>
      </w:pPr>
      <w:r w:rsidRPr="00062CA9">
        <w:rPr>
          <w:b/>
          <w:sz w:val="24"/>
          <w:szCs w:val="24"/>
        </w:rPr>
        <w:t xml:space="preserve">Oplæg til et forsknings- og bogprojekt om modtagelsen og realiseringen af idéen om </w:t>
      </w:r>
      <w:r w:rsidRPr="00062CA9">
        <w:rPr>
          <w:b/>
          <w:i/>
          <w:sz w:val="24"/>
          <w:szCs w:val="24"/>
        </w:rPr>
        <w:t xml:space="preserve">The Garden City </w:t>
      </w:r>
      <w:r w:rsidRPr="00062CA9">
        <w:rPr>
          <w:b/>
          <w:sz w:val="24"/>
          <w:szCs w:val="24"/>
        </w:rPr>
        <w:t>i Danmark 1900-1945.</w:t>
      </w:r>
    </w:p>
    <w:p w:rsidR="00062CA9" w:rsidRDefault="00062CA9" w:rsidP="00E746AC">
      <w:pPr>
        <w:rPr>
          <w:b/>
          <w:sz w:val="24"/>
          <w:szCs w:val="24"/>
        </w:rPr>
      </w:pPr>
    </w:p>
    <w:p w:rsidR="00062CA9" w:rsidRPr="00062CA9" w:rsidRDefault="00062CA9" w:rsidP="00E746AC">
      <w:pPr>
        <w:rPr>
          <w:b/>
          <w:sz w:val="24"/>
          <w:szCs w:val="24"/>
        </w:rPr>
      </w:pPr>
      <w:r>
        <w:rPr>
          <w:b/>
          <w:sz w:val="24"/>
          <w:szCs w:val="24"/>
        </w:rPr>
        <w:t>Baggrund: Havebyens historie - kort</w:t>
      </w:r>
    </w:p>
    <w:p w:rsidR="004B0057" w:rsidRDefault="004B0057" w:rsidP="00E746AC">
      <w:r>
        <w:t xml:space="preserve">”Havebyen”, </w:t>
      </w:r>
      <w:r w:rsidRPr="004B0057">
        <w:rPr>
          <w:i/>
        </w:rPr>
        <w:t>The Garden City</w:t>
      </w:r>
      <w:r>
        <w:t>, var en idé om samfundsreform gennem en helt ny form for byer, som blev lanceret af englænderen Ebenezer Howard (</w:t>
      </w:r>
      <w:r w:rsidRPr="004B0057">
        <w:rPr>
          <w:i/>
        </w:rPr>
        <w:t>To-morrow: a peaceful Path to real Reform</w:t>
      </w:r>
      <w:r>
        <w:rPr>
          <w:i/>
        </w:rPr>
        <w:t xml:space="preserve">, </w:t>
      </w:r>
      <w:r w:rsidRPr="00124389">
        <w:t xml:space="preserve">1898 </w:t>
      </w:r>
      <w:r w:rsidR="00124389">
        <w:rPr>
          <w:i/>
        </w:rPr>
        <w:t>/ Garden Cities of T</w:t>
      </w:r>
      <w:r>
        <w:rPr>
          <w:i/>
        </w:rPr>
        <w:t xml:space="preserve">o-morrow, </w:t>
      </w:r>
      <w:r w:rsidRPr="004B0057">
        <w:t>1902</w:t>
      </w:r>
      <w:r w:rsidRPr="00124389">
        <w:t>)</w:t>
      </w:r>
      <w:r w:rsidR="00124389">
        <w:t xml:space="preserve"> – en vision om nye selvstændige byer, der forenede det bedste fra landet (frisk luft, grønne anlæg og haver, tilknytning til landbruget, lave huse i hjemlig byggeskik mm.) med det bedste fra byen (boliger med moderne faciliteter, institutio</w:t>
      </w:r>
      <w:r w:rsidR="00445294">
        <w:t>ner og fælles service mm.). Beg</w:t>
      </w:r>
      <w:r w:rsidR="00124389">
        <w:t xml:space="preserve">rebet ”haveby” handlede på den måde ikke så meget om de konkrete haver for beboerne, </w:t>
      </w:r>
      <w:r w:rsidR="00445294">
        <w:t>men mere om de nye byers forsyn</w:t>
      </w:r>
      <w:r w:rsidR="00124389">
        <w:t>ing med grønne områder og indlejring i et smukt landskab</w:t>
      </w:r>
      <w:r w:rsidR="00445294">
        <w:t xml:space="preserve"> – byen som et hus med have. </w:t>
      </w:r>
      <w:r w:rsidR="00124389">
        <w:t xml:space="preserve">Idéen om ”havebyen” </w:t>
      </w:r>
      <w:r w:rsidR="00445294">
        <w:t>betød</w:t>
      </w:r>
      <w:r w:rsidR="00124389">
        <w:t xml:space="preserve"> på mange måder en videreførelse af de engelske reformtraditioner og blev bl.a. i praksis meget inspireret af de filantropiske engelske fabriksbyer </w:t>
      </w:r>
      <w:r w:rsidR="00124389" w:rsidRPr="00124389">
        <w:rPr>
          <w:i/>
        </w:rPr>
        <w:t>Port Sunlight</w:t>
      </w:r>
      <w:r w:rsidR="00124389">
        <w:t xml:space="preserve"> (1888 ff.) og </w:t>
      </w:r>
      <w:r w:rsidR="00124389" w:rsidRPr="00124389">
        <w:rPr>
          <w:i/>
        </w:rPr>
        <w:t>Bournville</w:t>
      </w:r>
      <w:r w:rsidR="00124389">
        <w:t xml:space="preserve"> (1895 ff.). </w:t>
      </w:r>
    </w:p>
    <w:p w:rsidR="00445294" w:rsidRPr="00445294" w:rsidRDefault="00445294" w:rsidP="00445294">
      <w:r w:rsidRPr="00445294">
        <w:t>Centralt i haveby-</w:t>
      </w:r>
      <w:r>
        <w:t>idéen</w:t>
      </w:r>
      <w:r w:rsidRPr="00445294">
        <w:t xml:space="preserve"> stod to ting: Dels ønsket </w:t>
      </w:r>
      <w:r>
        <w:t xml:space="preserve">om at skabe et alternativ til storbymiljøet med de høje lejekaserner som led i den generelle civilisationskritik omkring 1900. Og dels ønsket om at skabe et alternativ til den herskende jord- og boligspekulation ved at skabe boligområder, baseret på fælles eller offentligt eje af jorden, inspireret af Henry George. </w:t>
      </w:r>
    </w:p>
    <w:p w:rsidR="00445294" w:rsidRDefault="00445294" w:rsidP="00E746AC">
      <w:r>
        <w:t xml:space="preserve">Allerede i 1899-1900 blev den engelske </w:t>
      </w:r>
      <w:r w:rsidRPr="00445294">
        <w:rPr>
          <w:i/>
        </w:rPr>
        <w:t>The Garden City Association</w:t>
      </w:r>
      <w:r>
        <w:t xml:space="preserve"> stiftet, og i 1904 kunne anlægget af den første engelske haveby, </w:t>
      </w:r>
      <w:r w:rsidRPr="00445294">
        <w:rPr>
          <w:i/>
        </w:rPr>
        <w:t>Letchworth</w:t>
      </w:r>
      <w:r>
        <w:t xml:space="preserve"> nord for London, tage sin begyndelse, samtidig med at endnu en fabriks-haveby i form af </w:t>
      </w:r>
      <w:r w:rsidRPr="00445294">
        <w:rPr>
          <w:i/>
        </w:rPr>
        <w:t>New Earswick</w:t>
      </w:r>
      <w:r>
        <w:t xml:space="preserve"> ved York var blevet grundlagt. Idéen sprang hurtigt til kontinentet. Allerede i 1902 blev </w:t>
      </w:r>
      <w:r w:rsidRPr="00445294">
        <w:rPr>
          <w:i/>
        </w:rPr>
        <w:t>Deutsche Gartenstadt-Gesellschaft</w:t>
      </w:r>
      <w:r>
        <w:t xml:space="preserve"> stiftet, og inden 1910 var der blevet taget haveby-initiativer i de fleste vest- og mellemeuropæiske lande, bl.a. også i Sverige (</w:t>
      </w:r>
      <w:r w:rsidRPr="00445294">
        <w:rPr>
          <w:i/>
        </w:rPr>
        <w:t>Gamla Enskede</w:t>
      </w:r>
      <w:r>
        <w:t xml:space="preserve"> 1908) og Norge (</w:t>
      </w:r>
      <w:r w:rsidRPr="00445294">
        <w:rPr>
          <w:i/>
        </w:rPr>
        <w:t>Arctanderbyen</w:t>
      </w:r>
      <w:r>
        <w:t xml:space="preserve"> ved Oslo 1910).</w:t>
      </w:r>
    </w:p>
    <w:p w:rsidR="00445294" w:rsidRDefault="00445294" w:rsidP="00E746AC">
      <w:r>
        <w:t xml:space="preserve">Selv om idéen med den helt eller delvist selvstændige ”haveby” blev realiseret her og der (især i </w:t>
      </w:r>
      <w:r w:rsidRPr="00445294">
        <w:rPr>
          <w:i/>
        </w:rPr>
        <w:t xml:space="preserve">Hellerau </w:t>
      </w:r>
      <w:r w:rsidR="00F118DA">
        <w:t>ved Dresden 1906</w:t>
      </w:r>
      <w:r>
        <w:t xml:space="preserve"> ff.), blev ”havebyen</w:t>
      </w:r>
      <w:r w:rsidR="00F118DA">
        <w:t xml:space="preserve">” i praksis en alternativ form for forstad, inspireret af </w:t>
      </w:r>
      <w:r w:rsidR="00F118DA" w:rsidRPr="00F118DA">
        <w:rPr>
          <w:i/>
        </w:rPr>
        <w:t>Hampstead Garden Suburb</w:t>
      </w:r>
      <w:r w:rsidR="00F118DA">
        <w:t>, som blev grundlagt i London 1906 og som blev mode</w:t>
      </w:r>
      <w:r w:rsidR="00ED33F4">
        <w:t xml:space="preserve">llen for mange af de </w:t>
      </w:r>
      <w:r w:rsidR="00F118DA">
        <w:t xml:space="preserve">europæiske haveby-kvarterer. I havebyernes storhedstid 1910-25 var det på den måde haveforstaden, der gik sin sejrsgang over Europa, samtidig med, at der også blev bygget haveby-inspirerede fabrikssamfund (f.eks. Krupp´s </w:t>
      </w:r>
      <w:r w:rsidR="00F118DA" w:rsidRPr="00AD7BB1">
        <w:rPr>
          <w:i/>
        </w:rPr>
        <w:t>Margarethenhöhe</w:t>
      </w:r>
      <w:r w:rsidR="00F118DA">
        <w:t xml:space="preserve"> </w:t>
      </w:r>
      <w:r w:rsidR="00AD7BB1">
        <w:t xml:space="preserve">ved Essen i </w:t>
      </w:r>
      <w:r w:rsidR="00F118DA">
        <w:t xml:space="preserve">i Tyskland </w:t>
      </w:r>
      <w:r w:rsidR="00AD7BB1">
        <w:t>1906 ff.).</w:t>
      </w:r>
      <w:r w:rsidR="00ED33F4">
        <w:t xml:space="preserve"> Haveby-idéens forvandli</w:t>
      </w:r>
      <w:r w:rsidR="00B531CD">
        <w:t xml:space="preserve">ng fra utopisk bysamfund til alternativ socialreformatorisk forstad gav nogle </w:t>
      </w:r>
      <w:r w:rsidR="00ED33F4">
        <w:t>s</w:t>
      </w:r>
      <w:r w:rsidR="00B531CD">
        <w:t xml:space="preserve">værdslag mellem idealister og praktikere, </w:t>
      </w:r>
      <w:r w:rsidR="00B531CD">
        <w:lastRenderedPageBreak/>
        <w:t xml:space="preserve">bl.a. udtrykt i ændringen i den tyske havebyforenings målsætning 1907 til også at omfatte </w:t>
      </w:r>
      <w:r w:rsidR="00B531CD" w:rsidRPr="00B531CD">
        <w:rPr>
          <w:i/>
        </w:rPr>
        <w:t>Wohnsiedlungen, Gartenvorstädte und Industriekolonien</w:t>
      </w:r>
      <w:r w:rsidR="00B531CD">
        <w:t>.</w:t>
      </w:r>
    </w:p>
    <w:p w:rsidR="00F118DA" w:rsidRDefault="00F118DA" w:rsidP="00E746AC">
      <w:r>
        <w:t>I Danmark blev ”</w:t>
      </w:r>
      <w:r w:rsidR="00AD7BB1">
        <w:t xml:space="preserve">haveby”-idéen meget betegnende først omtalt i </w:t>
      </w:r>
      <w:r w:rsidR="00AD7BB1" w:rsidRPr="00AD7BB1">
        <w:rPr>
          <w:i/>
        </w:rPr>
        <w:t>Tidsskrift for Sundhedspleje</w:t>
      </w:r>
      <w:r w:rsidR="00AD7BB1">
        <w:rPr>
          <w:i/>
        </w:rPr>
        <w:t xml:space="preserve"> </w:t>
      </w:r>
      <w:r w:rsidR="00AD7BB1">
        <w:t>(artikle</w:t>
      </w:r>
      <w:r w:rsidR="009E20C6">
        <w:t>r 1908-11)</w:t>
      </w:r>
      <w:r w:rsidR="00883A68">
        <w:t xml:space="preserve"> samt i </w:t>
      </w:r>
      <w:r w:rsidR="00883A68" w:rsidRPr="00883A68">
        <w:rPr>
          <w:i/>
        </w:rPr>
        <w:t>Tidsskrift for Industri</w:t>
      </w:r>
      <w:r w:rsidR="00883A68">
        <w:t xml:space="preserve"> 1907</w:t>
      </w:r>
      <w:r w:rsidR="009E20C6">
        <w:t xml:space="preserve">. Sit gennembrud i Danmark fik havebyen dog først i 1911-12. Der kom nu artikler i både </w:t>
      </w:r>
      <w:r w:rsidR="00AD7BB1">
        <w:t xml:space="preserve">tidsskriftet for </w:t>
      </w:r>
      <w:r w:rsidR="00AD7BB1" w:rsidRPr="009E20C6">
        <w:rPr>
          <w:i/>
        </w:rPr>
        <w:t>Foreningen til Hovedstadens Forskønnelse</w:t>
      </w:r>
      <w:r w:rsidR="009E20C6">
        <w:t xml:space="preserve"> 1911 og i </w:t>
      </w:r>
      <w:r w:rsidR="009E20C6" w:rsidRPr="009E20C6">
        <w:rPr>
          <w:i/>
        </w:rPr>
        <w:t>Architekten</w:t>
      </w:r>
      <w:r w:rsidR="009E20C6">
        <w:t xml:space="preserve"> 1912, og i 1912 udgav sagfører F. C. Boldsen, der i de følgende år blev en af Danmarks boligpolitiske pionerer, skriftet </w:t>
      </w:r>
      <w:r w:rsidR="009E20C6" w:rsidRPr="009E20C6">
        <w:rPr>
          <w:i/>
        </w:rPr>
        <w:t>Haveboliger for de mindrebemidlede Samfundsklasser</w:t>
      </w:r>
      <w:r w:rsidR="009E20C6">
        <w:t xml:space="preserve">, efter at han i 1909 havde været i England for at studere havebyer. I 1912 tog han initiativet til stiftelsen af </w:t>
      </w:r>
      <w:r w:rsidR="009E20C6" w:rsidRPr="009E20C6">
        <w:rPr>
          <w:i/>
        </w:rPr>
        <w:t>Dansk Haveboligforening</w:t>
      </w:r>
      <w:r w:rsidR="009E20C6">
        <w:t>, som skulle være en parallel til haveby-bevægelserne i England og Tyskland. De første havebyer i Danmark blev dog stifte</w:t>
      </w:r>
      <w:r w:rsidR="00ED33F4">
        <w:t>t uafhængigt af denne forening</w:t>
      </w:r>
      <w:r w:rsidR="009E20C6">
        <w:t xml:space="preserve">: </w:t>
      </w:r>
      <w:r w:rsidR="009E20C6" w:rsidRPr="009E20C6">
        <w:rPr>
          <w:i/>
        </w:rPr>
        <w:t>Præstevangen</w:t>
      </w:r>
      <w:r w:rsidR="009E20C6">
        <w:t xml:space="preserve"> 1911 og </w:t>
      </w:r>
      <w:r w:rsidR="009E20C6" w:rsidRPr="009E20C6">
        <w:rPr>
          <w:i/>
        </w:rPr>
        <w:t>Grøndalsvænge</w:t>
      </w:r>
      <w:r w:rsidR="009E20C6">
        <w:t xml:space="preserve"> 1912, begge i Brønshøj ved København.</w:t>
      </w:r>
    </w:p>
    <w:p w:rsidR="009E20C6" w:rsidRDefault="009E20C6" w:rsidP="00E746AC">
      <w:r>
        <w:t xml:space="preserve">I Grøndalsvænge og Præstevangen var begge kriterier for en haveby opfyldt: For det første var bebyggelserne organiseret efter andelsprincippet, således at jorden – i modsætning til de samtidige arbejderbyggeforeninger, hvor hus og grund efter en årrække blev privateje – forblev i fælles eje med en tilbagekøbsret for kommunen efter 100 år. For det andet var især Grøndalsvænge opbyget som en arkitektonisk helhed, som en by i byen med små danske huse, der foregreb Bedre Byggeskiks mønstertegninger, udført af arkitekterne Jesper Tvede og Poul Holsøe. Samtidig indledtes en parallel bølge af havebyer i Odense med havebyen </w:t>
      </w:r>
      <w:r w:rsidRPr="009E20C6">
        <w:rPr>
          <w:i/>
        </w:rPr>
        <w:t>Gerthasminde</w:t>
      </w:r>
      <w:r>
        <w:t xml:space="preserve">, påbegyndt 1912. Men her var der tale om, at bebyggelsen var inspireret af de engelske </w:t>
      </w:r>
      <w:r w:rsidR="00542614">
        <w:t xml:space="preserve">og tyske </w:t>
      </w:r>
      <w:r>
        <w:t>forbilleder, men jord og huse var i privateje – altså blot et alternativt villakvarter.</w:t>
      </w:r>
    </w:p>
    <w:p w:rsidR="00542614" w:rsidRDefault="00542614" w:rsidP="00E746AC">
      <w:r>
        <w:t>Storhedstiden for havebyen i Danmark lå i årene 1915-25. En vigtig årsag var, at årene fra 1916-17 og frem var præget af et nyt offentligt engagement i boligbyggeriet som følge af bolignøden under Første Verdenskrig. Denne gav anledning til både nye former for statsstøtte (statslån), til dannelse af nye sociale boligselskaber og til kommunalt boligbyggeri. Og mens det i det private villabyggeri var svært at sælge de engelsk-tyske ideer om ensartethed, fællesanlæg og sammenbyggede huse, kunne haveby-inspirationen bruges i disse mere kollektive bebyggelser.</w:t>
      </w:r>
    </w:p>
    <w:p w:rsidR="00542614" w:rsidRDefault="00542614" w:rsidP="00E746AC">
      <w:r>
        <w:t>Lige så vigt</w:t>
      </w:r>
      <w:r w:rsidR="00601AA8">
        <w:t>igt var, at haveby-bevægelen i E</w:t>
      </w:r>
      <w:r>
        <w:t xml:space="preserve">ngland var blevet sammenflettet med ønskerne om en bedre planlægning af byerne. I 1913 havde nogle af haveby-pionererne udviklet havebyforeningen til </w:t>
      </w:r>
      <w:r w:rsidRPr="00542614">
        <w:rPr>
          <w:i/>
        </w:rPr>
        <w:t>The International Garden Cities and Town Planning Association</w:t>
      </w:r>
      <w:r>
        <w:rPr>
          <w:i/>
        </w:rPr>
        <w:t xml:space="preserve">, </w:t>
      </w:r>
      <w:r>
        <w:t xml:space="preserve">og i årene fra 1918 og frem blev der holdt internationale byplankonferencer i forskellige lande, samtidigt med, at man i England med </w:t>
      </w:r>
      <w:r>
        <w:rPr>
          <w:i/>
        </w:rPr>
        <w:t>Welw</w:t>
      </w:r>
      <w:r w:rsidRPr="00542614">
        <w:rPr>
          <w:i/>
        </w:rPr>
        <w:t>yn Garden City</w:t>
      </w:r>
      <w:r>
        <w:t xml:space="preserve"> skabte en ny model for en moderne haveforstad. I årene 1920-21 deltog også danske arkitekter i disse byplanmøder, og i da den internationale haveby- og byplanassociation i 1923 holdt kongres i Göteborg, viste man også fra dansk side, hvad man havde fået skabt af haveby-bebyggelser.</w:t>
      </w:r>
    </w:p>
    <w:p w:rsidR="00062CA9" w:rsidRDefault="00542614" w:rsidP="00E746AC">
      <w:r>
        <w:t xml:space="preserve">I løbet af 1920´erne gled interessen dog fra </w:t>
      </w:r>
      <w:r w:rsidR="00601AA8">
        <w:t xml:space="preserve">de ”overskuelige” havebyer til den generelle byplanlægning, samtidig med, at man i arkitektkredse mere og mere beskæftigede sig med modeller for storbebyggelser eller ”satellitbyer”. </w:t>
      </w:r>
      <w:r w:rsidR="00062CA9">
        <w:t>I Danmark byggede de sociale boligselskaber i stigende grad stort og højt – mens private husbyggere foretrak det individuelle eget hus med have med forbillede i den borgerlige villa, selv om det i praksis kun blev til et selvbyggerhus i en haveforening.</w:t>
      </w:r>
    </w:p>
    <w:p w:rsidR="00601AA8" w:rsidRDefault="00601AA8" w:rsidP="00E746AC">
      <w:r>
        <w:lastRenderedPageBreak/>
        <w:t>Men sam</w:t>
      </w:r>
      <w:r w:rsidR="00062CA9">
        <w:t>tidig kan man sige, at havebybe</w:t>
      </w:r>
      <w:r>
        <w:t xml:space="preserve">vægelsen fra 1920´erne og frem til 1950´erne så at sige ”sejrede sig ihjel”. For tanken om haveboligbebyggelsen med lukkede veje, grønne områder og trafikseparering kom, via USA </w:t>
      </w:r>
      <w:r w:rsidR="00062CA9">
        <w:t xml:space="preserve">(især den første bil-baserede haveby </w:t>
      </w:r>
      <w:r w:rsidR="00062CA9" w:rsidRPr="00062CA9">
        <w:rPr>
          <w:i/>
        </w:rPr>
        <w:t>Radburn</w:t>
      </w:r>
      <w:r w:rsidR="00062CA9">
        <w:t xml:space="preserve"> 1928-33) </w:t>
      </w:r>
      <w:r>
        <w:t xml:space="preserve">til at danne model for de vidtstrakte europæiske villa- og parcelhuskvarterer før og efter Anden Verdenskrig. Samtidig skabte havebyens idé om at bygge byer i byen grundlag for planlægningen af boligkvarterer som </w:t>
      </w:r>
      <w:r w:rsidRPr="00601AA8">
        <w:rPr>
          <w:i/>
        </w:rPr>
        <w:t>neighbourhoods</w:t>
      </w:r>
      <w:r>
        <w:rPr>
          <w:i/>
        </w:rPr>
        <w:t xml:space="preserve">, </w:t>
      </w:r>
      <w:r>
        <w:t>som brød igennem efter Anden Verdenskrig og var med til at udvikle ”velfærdsbyen” med kvarterer, forsynet med institutioner for alt fra vugge til grav. Og endelig var det fra haveby-bevægelsen, at tankerne om en overordnet byplanlægning bredte sig – i Danmark først udmøntet i den første byplanlov 1925, men for alvor med byplanloven 1938.</w:t>
      </w:r>
    </w:p>
    <w:p w:rsidR="00601AA8" w:rsidRDefault="00601AA8" w:rsidP="00E746AC"/>
    <w:p w:rsidR="00601AA8" w:rsidRPr="00062CA9" w:rsidRDefault="00601AA8" w:rsidP="00E746AC">
      <w:pPr>
        <w:rPr>
          <w:b/>
          <w:sz w:val="24"/>
          <w:szCs w:val="24"/>
        </w:rPr>
      </w:pPr>
      <w:r w:rsidRPr="00062CA9">
        <w:rPr>
          <w:b/>
          <w:sz w:val="24"/>
          <w:szCs w:val="24"/>
        </w:rPr>
        <w:t>Havebyen – et forsknings- og formidlingsprojekt</w:t>
      </w:r>
    </w:p>
    <w:p w:rsidR="00601AA8" w:rsidRDefault="00062CA9" w:rsidP="00E746AC">
      <w:r>
        <w:t>Haveby-idéen var altså en vigtigt trin i udviklingen af den moder</w:t>
      </w:r>
      <w:r w:rsidR="0037114E">
        <w:t xml:space="preserve">ne by. Det var herfra, en lang </w:t>
      </w:r>
      <w:r>
        <w:t xml:space="preserve">række af de tanker, som op til vor egen tid har præget bybyggeriet i store dele af Verden, bredte sig og sejrede. Men samtidig fik den oprindelige haveby – med sin kombination af boligreform og alternativt bymiljø – en relativt kort blomstringstid; i Danmark kun ca. 15 år – med små ”renæssancer” efter Anden Verdenskrig og i 1980´ernes interesse for ”tæt-lavt” byggeri. </w:t>
      </w:r>
    </w:p>
    <w:p w:rsidR="00062CA9" w:rsidRDefault="00062CA9" w:rsidP="00E746AC">
      <w:r>
        <w:t xml:space="preserve">Det er derfor naturligt, at der i en række europæiske lande er udkommet en lang række publikationer om havebyerne, både oversigtsværker og monografier om de enkelte byer. Dette gælder naturligvis først og fremmest England </w:t>
      </w:r>
      <w:r w:rsidR="00510507">
        <w:t>(se bl.a. Ward 1992), men også i høj grad Tyskland (Schollmeier 1990, Bollerey m.fl. 1990, Will &amp; Lindner 2012, Wolff 1912 m.fl.). I Skandinavien har derimod kun Sverige fået en samlet behandling af havebyen i form a</w:t>
      </w:r>
      <w:r w:rsidR="00883A68">
        <w:t xml:space="preserve">f Johan Rådberg: </w:t>
      </w:r>
      <w:r w:rsidR="00883A68" w:rsidRPr="00883A68">
        <w:rPr>
          <w:i/>
        </w:rPr>
        <w:t>Den svenska trä</w:t>
      </w:r>
      <w:r w:rsidR="00510507" w:rsidRPr="00883A68">
        <w:rPr>
          <w:i/>
        </w:rPr>
        <w:t>dgårdsstaden</w:t>
      </w:r>
      <w:r w:rsidR="00510507">
        <w:t xml:space="preserve"> (1994)</w:t>
      </w:r>
      <w:r w:rsidR="00883A68">
        <w:t xml:space="preserve">, mens der i Norge er en udmærket hjemmeside om </w:t>
      </w:r>
      <w:r w:rsidR="00883A68" w:rsidRPr="00883A68">
        <w:rPr>
          <w:i/>
        </w:rPr>
        <w:t xml:space="preserve">Hagebyer i Oslo </w:t>
      </w:r>
      <w:r w:rsidR="00883A68">
        <w:t xml:space="preserve">på </w:t>
      </w:r>
      <w:hyperlink r:id="rId5" w:history="1">
        <w:r w:rsidR="00883A68" w:rsidRPr="00B20B62">
          <w:rPr>
            <w:rStyle w:val="Hyperlink"/>
          </w:rPr>
          <w:t>www.lokalhistorie.no</w:t>
        </w:r>
      </w:hyperlink>
      <w:r w:rsidR="00883A68">
        <w:t xml:space="preserve"> .</w:t>
      </w:r>
    </w:p>
    <w:p w:rsidR="00883A68" w:rsidRDefault="00883A68" w:rsidP="00E746AC">
      <w:r>
        <w:t xml:space="preserve">I Danmark er der, forbløffende nok, endnu næsten intet skrevet. Enkelte byggeforeninger har fået deres monografi (bl.a. </w:t>
      </w:r>
      <w:r w:rsidR="00B531CD">
        <w:t xml:space="preserve">de </w:t>
      </w:r>
      <w:r>
        <w:t xml:space="preserve">Fine Licht </w:t>
      </w:r>
      <w:r w:rsidR="00B531CD">
        <w:t xml:space="preserve">1977), og i enkelte oversigtsværker bliver havebyerne i Danmark også omtalt (især Balslev Jørgensen 1979, s. 81-88). Mest udførligt er havebyerne blevet behandlet af den ene af dette projekts deltagere i Peter Dragsbo: </w:t>
      </w:r>
      <w:r w:rsidR="00B531CD" w:rsidRPr="00B531CD">
        <w:rPr>
          <w:i/>
        </w:rPr>
        <w:t>Hvem opfandt parcelhuskvarteret? Forstaden har en historie</w:t>
      </w:r>
      <w:r w:rsidR="00B531CD">
        <w:t>, 2008, s. 100-114.</w:t>
      </w:r>
    </w:p>
    <w:p w:rsidR="0096170C" w:rsidRDefault="0096170C" w:rsidP="00E746AC">
      <w:r>
        <w:t>At skrive havebyens historie ud fra dansk materiale har ikke blot by-, have- og byplanhistorisk interesse. Havebyen er efter vores mening også vigtig at fremhæve som en af inspirationskilderne til en fremtidig bybygning, baseret på behovet for reform (bl.a. i ejerskab og boligpolitik), for at udvikle byer, der både er grønne og tætte og for at danne grundlag for fællesskaber i boligmiljøet. Som de tyske udgivere af en haveby-bog skriver i konklusionen: Af havebyen kan vi lære ”omhu, indfølingsevne, socialt ansvar og tilbageholdenhed i den kunstneriske selvpromovering” – at satse på</w:t>
      </w:r>
      <w:r w:rsidR="009C7C86">
        <w:t xml:space="preserve"> ”åbenhed og demokrati” og ”små</w:t>
      </w:r>
      <w:r>
        <w:t xml:space="preserve"> skridt” i stedet for prestigeladede konkurrencer (Bollerey m.fl. 1990, s. 467).</w:t>
      </w:r>
    </w:p>
    <w:p w:rsidR="009C7C86" w:rsidRPr="009C7C86" w:rsidRDefault="009C7C86" w:rsidP="009C7C86">
      <w:pPr>
        <w:rPr>
          <w:i/>
        </w:rPr>
      </w:pPr>
      <w:r w:rsidRPr="009C7C86">
        <w:rPr>
          <w:i/>
        </w:rPr>
        <w:t xml:space="preserve">Kort sagt: Havebyen fortjener at få sin danske monografi, med fremlæggelse af en række af de vigtigste havebyer eller haveby-inspirerede bebyggelser, set på baggrund af den europæiske udvikling. Derfor ansøger undertegnede med denne projektbeskrivelse om støtte til studierejser i Danmark, England og Tyskland som grundlag for skrivning og udgivelse af </w:t>
      </w:r>
      <w:r w:rsidRPr="009C7C86">
        <w:rPr>
          <w:b/>
          <w:i/>
        </w:rPr>
        <w:t xml:space="preserve">bogen </w:t>
      </w:r>
      <w:r>
        <w:rPr>
          <w:b/>
          <w:i/>
        </w:rPr>
        <w:t>”</w:t>
      </w:r>
      <w:r w:rsidRPr="009C7C86">
        <w:rPr>
          <w:b/>
          <w:i/>
        </w:rPr>
        <w:t>Havebyen og Danmark</w:t>
      </w:r>
      <w:r>
        <w:rPr>
          <w:b/>
          <w:i/>
        </w:rPr>
        <w:t>”</w:t>
      </w:r>
      <w:r w:rsidRPr="009C7C86">
        <w:rPr>
          <w:i/>
        </w:rPr>
        <w:t>.</w:t>
      </w:r>
    </w:p>
    <w:p w:rsidR="00B531CD" w:rsidRDefault="00B531CD" w:rsidP="00E746AC"/>
    <w:p w:rsidR="00B531CD" w:rsidRDefault="00B531CD" w:rsidP="00E746AC">
      <w:pPr>
        <w:rPr>
          <w:b/>
          <w:sz w:val="24"/>
          <w:szCs w:val="24"/>
        </w:rPr>
      </w:pPr>
      <w:r w:rsidRPr="00B531CD">
        <w:rPr>
          <w:b/>
          <w:sz w:val="24"/>
          <w:szCs w:val="24"/>
        </w:rPr>
        <w:t>Definition og afgrænsning</w:t>
      </w:r>
    </w:p>
    <w:p w:rsidR="009C7C86" w:rsidRDefault="009C7C86" w:rsidP="00E746AC">
      <w:r w:rsidRPr="009C7C86">
        <w:t>Ingen havebyer i Europa kom til fu</w:t>
      </w:r>
      <w:r>
        <w:t>ldt ud at leve op til Ebenezer Howards oprindeli</w:t>
      </w:r>
      <w:r w:rsidRPr="009C7C86">
        <w:t>ge idéer.</w:t>
      </w:r>
      <w:r>
        <w:t xml:space="preserve"> Kun enkelte havebyer nærmede sig idealet om den selvstændige by (Letchworth og Hellerau) – de fleste blev til forstæder eller fabrikskolonier. Og arkitektonisk kom ”hjemstavnsromantikken” i Port Sunlight og Bournville til at betyde mere for haveby-bølgen end Howards geometriske utopisme. Derfor må vi være pragmatiske og udvælge vores haveby-eksempler efter to mere enkle kriterier:</w:t>
      </w:r>
    </w:p>
    <w:p w:rsidR="009C7C86" w:rsidRDefault="009C7C86" w:rsidP="009C7C86">
      <w:pPr>
        <w:pStyle w:val="Listeafsnit"/>
        <w:numPr>
          <w:ilvl w:val="0"/>
          <w:numId w:val="1"/>
        </w:numPr>
      </w:pPr>
      <w:r>
        <w:t>Var der tale om en samlet boligsocial idé, baseret på en grad af fællesskab i organisation og jordeje (i Danmark: foreningsbaseret eller offentlig), inspireret af de engelske og tyske haveby-pionerer?</w:t>
      </w:r>
    </w:p>
    <w:p w:rsidR="009C7C86" w:rsidRDefault="009C7C86" w:rsidP="009C7C86">
      <w:pPr>
        <w:pStyle w:val="Listeafsnit"/>
        <w:numPr>
          <w:ilvl w:val="0"/>
          <w:numId w:val="1"/>
        </w:numPr>
      </w:pPr>
      <w:r>
        <w:t>Var der tale om en samlet by- og havearkitektonisk idé, i væsentlig grad inspireret af de engelske og tyske havebyer?</w:t>
      </w:r>
    </w:p>
    <w:p w:rsidR="009C7C86" w:rsidRDefault="009C7C86" w:rsidP="009C7C86"/>
    <w:p w:rsidR="009C7C86" w:rsidRDefault="009C7C86" w:rsidP="009C7C86">
      <w:pPr>
        <w:rPr>
          <w:b/>
          <w:sz w:val="24"/>
          <w:szCs w:val="24"/>
        </w:rPr>
      </w:pPr>
      <w:r w:rsidRPr="009C7C86">
        <w:rPr>
          <w:b/>
          <w:sz w:val="24"/>
          <w:szCs w:val="24"/>
        </w:rPr>
        <w:t>Spørgsmål til materialet</w:t>
      </w:r>
    </w:p>
    <w:p w:rsidR="009C7C86" w:rsidRDefault="009C7C86" w:rsidP="009C7C86">
      <w:r>
        <w:t xml:space="preserve">Når talen er om havebyer eller haveby-lignende bebyggelser i Danmark, er nogle af de væsentlige spørgsmål: </w:t>
      </w:r>
    </w:p>
    <w:p w:rsidR="00FB2F67" w:rsidRDefault="00FB2F67" w:rsidP="00FB2F67">
      <w:pPr>
        <w:pStyle w:val="Listeafsnit"/>
        <w:numPr>
          <w:ilvl w:val="0"/>
          <w:numId w:val="2"/>
        </w:numPr>
      </w:pPr>
      <w:r>
        <w:t>Hvor placerede de danske havebyer sig i forhold til forbillederne – især i England og Tyskland – og til konflikten mellem de howard´ske idealer og den pragmatiske virkelighed?</w:t>
      </w:r>
    </w:p>
    <w:p w:rsidR="00FB2F67" w:rsidRDefault="00FB2F67" w:rsidP="00FB2F67">
      <w:pPr>
        <w:pStyle w:val="Listeafsnit"/>
        <w:numPr>
          <w:ilvl w:val="0"/>
          <w:numId w:val="2"/>
        </w:numPr>
      </w:pPr>
      <w:r>
        <w:t>Hvordan indgik de danske havebyer i både udviklingen af den danske boligpolitik og boligsociale tankegang og udviklingen af den danske forstad generelt?</w:t>
      </w:r>
    </w:p>
    <w:p w:rsidR="00FB2F67" w:rsidRPr="0037114E" w:rsidRDefault="00FB2F67" w:rsidP="00FB2F67">
      <w:pPr>
        <w:pStyle w:val="Listeafsnit"/>
        <w:numPr>
          <w:ilvl w:val="0"/>
          <w:numId w:val="2"/>
        </w:numPr>
      </w:pPr>
      <w:r w:rsidRPr="0037114E">
        <w:t>Hvordan blev idéen om både alternativ organisering og alternative bebyggelsesformer modtaget af danskerne: beboere, arkitekter, politikere o.a.</w:t>
      </w:r>
    </w:p>
    <w:p w:rsidR="0037114E" w:rsidRPr="0037114E" w:rsidRDefault="0037114E" w:rsidP="0037114E">
      <w:pPr>
        <w:pStyle w:val="Listeafsnit"/>
        <w:numPr>
          <w:ilvl w:val="0"/>
          <w:numId w:val="2"/>
        </w:numPr>
        <w:jc w:val="both"/>
        <w:rPr>
          <w:color w:val="FF0000"/>
        </w:rPr>
      </w:pPr>
      <w:r w:rsidRPr="0037114E">
        <w:rPr>
          <w:color w:val="FF0000"/>
        </w:rPr>
        <w:t xml:space="preserve">I hvilken grad var der i Danmark som i England og Tyskland tale om at give arbejderbefolkningen bedre ernæring og frisk luft </w:t>
      </w:r>
      <w:proofErr w:type="spellStart"/>
      <w:r w:rsidRPr="0037114E">
        <w:rPr>
          <w:color w:val="FF0000"/>
        </w:rPr>
        <w:t>v.hj.a</w:t>
      </w:r>
      <w:proofErr w:type="spellEnd"/>
      <w:r w:rsidRPr="0037114E">
        <w:rPr>
          <w:color w:val="FF0000"/>
        </w:rPr>
        <w:t xml:space="preserve">. </w:t>
      </w:r>
      <w:proofErr w:type="spellStart"/>
      <w:r w:rsidRPr="0037114E">
        <w:rPr>
          <w:color w:val="FF0000"/>
        </w:rPr>
        <w:t>havebyer</w:t>
      </w:r>
      <w:proofErr w:type="spellEnd"/>
      <w:r w:rsidRPr="0037114E">
        <w:rPr>
          <w:color w:val="FF0000"/>
        </w:rPr>
        <w:t>?</w:t>
      </w:r>
    </w:p>
    <w:p w:rsidR="00FB2F67" w:rsidRDefault="00FB2F67" w:rsidP="00FB2F67">
      <w:pPr>
        <w:pStyle w:val="Listeafsnit"/>
        <w:numPr>
          <w:ilvl w:val="0"/>
          <w:numId w:val="2"/>
        </w:numPr>
      </w:pPr>
      <w:r>
        <w:t>Hvordan forholdt det grønne element i havebyerne sig til datidens have- og landskabsarkitektoniske dagsordener?</w:t>
      </w:r>
    </w:p>
    <w:p w:rsidR="00FB2F67" w:rsidRDefault="00FB2F67" w:rsidP="00FB2F67">
      <w:pPr>
        <w:pStyle w:val="Listeafsnit"/>
        <w:numPr>
          <w:ilvl w:val="0"/>
          <w:numId w:val="2"/>
        </w:numPr>
      </w:pPr>
      <w:r>
        <w:t>Hvilken privat og fælles havekultur kom til at udfolde sig i havebyerne?</w:t>
      </w:r>
    </w:p>
    <w:p w:rsidR="0037114E" w:rsidRPr="004E2EEB" w:rsidRDefault="0037114E" w:rsidP="0037114E">
      <w:pPr>
        <w:pStyle w:val="Listeafsnit"/>
        <w:numPr>
          <w:ilvl w:val="0"/>
          <w:numId w:val="2"/>
        </w:numPr>
        <w:rPr>
          <w:color w:val="FF0000"/>
        </w:rPr>
      </w:pPr>
      <w:r w:rsidRPr="004E2EEB">
        <w:rPr>
          <w:color w:val="FF0000"/>
        </w:rPr>
        <w:t>I hvilken grad blev de private haver anvendt som nytte- eller prydhaver?</w:t>
      </w:r>
      <w:r>
        <w:rPr>
          <w:color w:val="FF0000"/>
        </w:rPr>
        <w:t xml:space="preserve"> Og hvilke regler var derfor?</w:t>
      </w:r>
      <w:bookmarkStart w:id="0" w:name="_GoBack"/>
      <w:bookmarkEnd w:id="0"/>
    </w:p>
    <w:p w:rsidR="00FB2F67" w:rsidRDefault="00FB2F67" w:rsidP="00FB2F67">
      <w:pPr>
        <w:pStyle w:val="Listeafsnit"/>
        <w:numPr>
          <w:ilvl w:val="0"/>
          <w:numId w:val="2"/>
        </w:numPr>
      </w:pPr>
      <w:r>
        <w:t>Hvilke efterklange fik havebyens storhedstid i bybyggeri og byplanlægning op til vor egen tid?</w:t>
      </w:r>
    </w:p>
    <w:p w:rsidR="00FB2F67" w:rsidRDefault="00FB2F67" w:rsidP="00FB2F67">
      <w:pPr>
        <w:pStyle w:val="Listeafsnit"/>
        <w:numPr>
          <w:ilvl w:val="0"/>
          <w:numId w:val="2"/>
        </w:numPr>
      </w:pPr>
      <w:r>
        <w:t xml:space="preserve">Kan havebyen inspirere os i vore dages by- og boligpolitik? </w:t>
      </w:r>
    </w:p>
    <w:p w:rsidR="00FB2F67" w:rsidRDefault="00FB2F67" w:rsidP="00FB2F67"/>
    <w:p w:rsidR="00FB2F67" w:rsidRDefault="00FB2F67" w:rsidP="00FB2F67">
      <w:pPr>
        <w:rPr>
          <w:b/>
          <w:sz w:val="24"/>
          <w:szCs w:val="24"/>
        </w:rPr>
      </w:pPr>
      <w:r>
        <w:rPr>
          <w:b/>
          <w:sz w:val="24"/>
          <w:szCs w:val="24"/>
        </w:rPr>
        <w:t>Bogens disposition</w:t>
      </w:r>
    </w:p>
    <w:p w:rsidR="00FB2F67" w:rsidRDefault="00FB2F67" w:rsidP="00FB2F67">
      <w:r>
        <w:t>Bogen skal naturligvis rumme både en oversigt over haveby-idéens opståen, udbredelse og udvikling i Europa og Danma</w:t>
      </w:r>
      <w:r w:rsidR="00843909">
        <w:t>rk, beskrevet ud fra både datid</w:t>
      </w:r>
      <w:r>
        <w:t xml:space="preserve">ig og senere litteratur og illustreret med såvel samtidige </w:t>
      </w:r>
      <w:r w:rsidR="00843909">
        <w:t xml:space="preserve">afbildninger og nutidige fotooptagelser fra nogle af de vigtigste haveby-monumenter i England og Tyskland. Men ikke mindst skal bogen – bl.a. inspireret af Johan Rådbergs monografi om de svenske havebyer – </w:t>
      </w:r>
      <w:r w:rsidR="00843909">
        <w:lastRenderedPageBreak/>
        <w:t xml:space="preserve">fremlægge de ca. 10 bedste eksempler på danske havebyer eller haveby-inspirerede haveby-bebyggelser. Med forbehold for en nøjere udvælgelse </w:t>
      </w:r>
      <w:r w:rsidR="00CD0EBB">
        <w:t xml:space="preserve">(ca. 10) </w:t>
      </w:r>
      <w:r w:rsidR="00843909">
        <w:t xml:space="preserve">kan her nævnes en række af de </w:t>
      </w:r>
      <w:r w:rsidR="00FE2389">
        <w:t>mulige eksempler</w:t>
      </w:r>
      <w:r w:rsidR="00843909">
        <w:t>:</w:t>
      </w:r>
    </w:p>
    <w:p w:rsidR="00843909" w:rsidRDefault="00843909" w:rsidP="00843909">
      <w:pPr>
        <w:pStyle w:val="Listeafsnit"/>
        <w:numPr>
          <w:ilvl w:val="0"/>
          <w:numId w:val="3"/>
        </w:numPr>
      </w:pPr>
      <w:r w:rsidRPr="00FE2389">
        <w:rPr>
          <w:i/>
        </w:rPr>
        <w:t>Præstevangen</w:t>
      </w:r>
      <w:r>
        <w:t xml:space="preserve"> (</w:t>
      </w:r>
      <w:r w:rsidR="00FE2389">
        <w:t xml:space="preserve">andelsboligforening, </w:t>
      </w:r>
      <w:r>
        <w:t>København, 1911 ff.)</w:t>
      </w:r>
    </w:p>
    <w:p w:rsidR="00843909" w:rsidRDefault="00843909" w:rsidP="00843909">
      <w:pPr>
        <w:pStyle w:val="Listeafsnit"/>
        <w:numPr>
          <w:ilvl w:val="0"/>
          <w:numId w:val="3"/>
        </w:numPr>
      </w:pPr>
      <w:r w:rsidRPr="00FE2389">
        <w:rPr>
          <w:i/>
        </w:rPr>
        <w:t>Grøndalsvænge</w:t>
      </w:r>
      <w:r>
        <w:t xml:space="preserve"> (</w:t>
      </w:r>
      <w:r w:rsidR="00FE2389">
        <w:t xml:space="preserve">andelsboligforening, </w:t>
      </w:r>
      <w:r>
        <w:t>København, 1912 ff.)</w:t>
      </w:r>
    </w:p>
    <w:p w:rsidR="00843909" w:rsidRDefault="00843909" w:rsidP="00843909">
      <w:pPr>
        <w:pStyle w:val="Listeafsnit"/>
        <w:numPr>
          <w:ilvl w:val="0"/>
          <w:numId w:val="3"/>
        </w:numPr>
      </w:pPr>
      <w:r w:rsidRPr="00FE2389">
        <w:rPr>
          <w:i/>
        </w:rPr>
        <w:t>Gerthasminde</w:t>
      </w:r>
      <w:r>
        <w:t xml:space="preserve"> (</w:t>
      </w:r>
      <w:r w:rsidR="00FE2389">
        <w:t xml:space="preserve">privat, </w:t>
      </w:r>
      <w:r>
        <w:t>Odense, 1912 ff.)</w:t>
      </w:r>
    </w:p>
    <w:p w:rsidR="00843909" w:rsidRDefault="00843909" w:rsidP="00843909">
      <w:pPr>
        <w:pStyle w:val="Listeafsnit"/>
        <w:numPr>
          <w:ilvl w:val="0"/>
          <w:numId w:val="3"/>
        </w:numPr>
      </w:pPr>
      <w:r w:rsidRPr="00FE2389">
        <w:rPr>
          <w:i/>
        </w:rPr>
        <w:t>Aaløkkegaard</w:t>
      </w:r>
      <w:r>
        <w:t xml:space="preserve"> (</w:t>
      </w:r>
      <w:r w:rsidR="00FE2389">
        <w:t xml:space="preserve">privat, </w:t>
      </w:r>
      <w:r>
        <w:t>Odense, 1913 ff.)</w:t>
      </w:r>
    </w:p>
    <w:p w:rsidR="00843909" w:rsidRDefault="00843909" w:rsidP="00843909">
      <w:pPr>
        <w:pStyle w:val="Listeafsnit"/>
        <w:numPr>
          <w:ilvl w:val="0"/>
          <w:numId w:val="3"/>
        </w:numPr>
      </w:pPr>
      <w:r w:rsidRPr="00FE2389">
        <w:rPr>
          <w:i/>
        </w:rPr>
        <w:t xml:space="preserve">Nørrevænget </w:t>
      </w:r>
      <w:r>
        <w:t>(</w:t>
      </w:r>
      <w:r w:rsidR="00FE2389">
        <w:t xml:space="preserve">privat, </w:t>
      </w:r>
      <w:r>
        <w:t>Odense, 1913 ff.)</w:t>
      </w:r>
    </w:p>
    <w:p w:rsidR="00843909" w:rsidRDefault="00843909" w:rsidP="00843909">
      <w:pPr>
        <w:pStyle w:val="Listeafsnit"/>
        <w:numPr>
          <w:ilvl w:val="0"/>
          <w:numId w:val="3"/>
        </w:numPr>
      </w:pPr>
      <w:r w:rsidRPr="00FE2389">
        <w:rPr>
          <w:i/>
        </w:rPr>
        <w:t>Frederiksberg kommunale Funktionærers haveby</w:t>
      </w:r>
      <w:r>
        <w:t xml:space="preserve"> (</w:t>
      </w:r>
      <w:r w:rsidR="00FE2389">
        <w:t xml:space="preserve">byggeforening, </w:t>
      </w:r>
      <w:r>
        <w:t>København, 1915-19)</w:t>
      </w:r>
    </w:p>
    <w:p w:rsidR="00FE2389" w:rsidRDefault="00FE2389" w:rsidP="00843909">
      <w:pPr>
        <w:pStyle w:val="Listeafsnit"/>
        <w:numPr>
          <w:ilvl w:val="0"/>
          <w:numId w:val="3"/>
        </w:numPr>
      </w:pPr>
      <w:r w:rsidRPr="00FE2389">
        <w:rPr>
          <w:i/>
        </w:rPr>
        <w:t xml:space="preserve">Stejlebjerg </w:t>
      </w:r>
      <w:r>
        <w:t>(kommunal, Kolding, 1916 ff.)</w:t>
      </w:r>
    </w:p>
    <w:p w:rsidR="00FE2389" w:rsidRDefault="00FE2389" w:rsidP="00843909">
      <w:pPr>
        <w:pStyle w:val="Listeafsnit"/>
        <w:numPr>
          <w:ilvl w:val="0"/>
          <w:numId w:val="3"/>
        </w:numPr>
      </w:pPr>
      <w:r w:rsidRPr="00FE2389">
        <w:rPr>
          <w:i/>
        </w:rPr>
        <w:t xml:space="preserve">Marienlund </w:t>
      </w:r>
      <w:r>
        <w:t>(boligselskab, Århus, 1918-22)</w:t>
      </w:r>
    </w:p>
    <w:p w:rsidR="00FE2389" w:rsidRDefault="00FE2389" w:rsidP="00843909">
      <w:pPr>
        <w:pStyle w:val="Listeafsnit"/>
        <w:numPr>
          <w:ilvl w:val="0"/>
          <w:numId w:val="3"/>
        </w:numPr>
      </w:pPr>
      <w:r w:rsidRPr="00FE2389">
        <w:rPr>
          <w:i/>
        </w:rPr>
        <w:t>Grev Schacks Vej</w:t>
      </w:r>
      <w:r>
        <w:t xml:space="preserve"> (kommunal, Svendborg, 1919)</w:t>
      </w:r>
    </w:p>
    <w:p w:rsidR="00FE2389" w:rsidRDefault="000E33A4" w:rsidP="00843909">
      <w:pPr>
        <w:pStyle w:val="Listeafsnit"/>
        <w:numPr>
          <w:ilvl w:val="0"/>
          <w:numId w:val="3"/>
        </w:numPr>
      </w:pPr>
      <w:r>
        <w:rPr>
          <w:i/>
        </w:rPr>
        <w:t>”</w:t>
      </w:r>
      <w:r w:rsidR="00FE2389" w:rsidRPr="000E33A4">
        <w:rPr>
          <w:i/>
        </w:rPr>
        <w:t>Lille Amalienborg</w:t>
      </w:r>
      <w:r>
        <w:rPr>
          <w:i/>
        </w:rPr>
        <w:t>”</w:t>
      </w:r>
      <w:r w:rsidR="00FE2389">
        <w:t xml:space="preserve"> (byggeforening, Horsens, 1922)</w:t>
      </w:r>
    </w:p>
    <w:p w:rsidR="00843909" w:rsidRDefault="00843909" w:rsidP="00843909">
      <w:pPr>
        <w:pStyle w:val="Listeafsnit"/>
        <w:numPr>
          <w:ilvl w:val="0"/>
          <w:numId w:val="3"/>
        </w:numPr>
      </w:pPr>
      <w:r w:rsidRPr="000E33A4">
        <w:rPr>
          <w:i/>
        </w:rPr>
        <w:t>Bavnevangen</w:t>
      </w:r>
      <w:r>
        <w:t xml:space="preserve"> (</w:t>
      </w:r>
      <w:r w:rsidR="00FE2389">
        <w:t xml:space="preserve">boligselskab, </w:t>
      </w:r>
      <w:r>
        <w:t>København, 1922-23)</w:t>
      </w:r>
    </w:p>
    <w:p w:rsidR="00843909" w:rsidRDefault="00843909" w:rsidP="00843909">
      <w:pPr>
        <w:pStyle w:val="Listeafsnit"/>
        <w:numPr>
          <w:ilvl w:val="0"/>
          <w:numId w:val="3"/>
        </w:numPr>
      </w:pPr>
      <w:r w:rsidRPr="000E33A4">
        <w:rPr>
          <w:i/>
        </w:rPr>
        <w:t>Dæhnfeldts Haveby</w:t>
      </w:r>
      <w:r>
        <w:t xml:space="preserve"> (</w:t>
      </w:r>
      <w:r w:rsidR="00FE2389">
        <w:t xml:space="preserve">privat, </w:t>
      </w:r>
      <w:r>
        <w:t>Odense 1919 ff.)</w:t>
      </w:r>
    </w:p>
    <w:p w:rsidR="00843909" w:rsidRDefault="00843909" w:rsidP="00843909">
      <w:pPr>
        <w:pStyle w:val="Listeafsnit"/>
        <w:numPr>
          <w:ilvl w:val="0"/>
          <w:numId w:val="3"/>
        </w:numPr>
      </w:pPr>
      <w:r w:rsidRPr="000E33A4">
        <w:rPr>
          <w:i/>
        </w:rPr>
        <w:t>”Lyset”</w:t>
      </w:r>
      <w:r>
        <w:t xml:space="preserve"> (</w:t>
      </w:r>
      <w:r w:rsidR="00FE2389">
        <w:t xml:space="preserve">byggeforening, </w:t>
      </w:r>
      <w:r>
        <w:t>Holbæk, 1919 f.)</w:t>
      </w:r>
    </w:p>
    <w:p w:rsidR="00843909" w:rsidRDefault="00843909" w:rsidP="00843909">
      <w:pPr>
        <w:pStyle w:val="Listeafsnit"/>
        <w:numPr>
          <w:ilvl w:val="0"/>
          <w:numId w:val="3"/>
        </w:numPr>
      </w:pPr>
      <w:r w:rsidRPr="000E33A4">
        <w:rPr>
          <w:i/>
        </w:rPr>
        <w:t>Hamlets Vænge</w:t>
      </w:r>
      <w:r>
        <w:t xml:space="preserve"> (</w:t>
      </w:r>
      <w:r w:rsidR="00FE2389">
        <w:t xml:space="preserve">kommunal, </w:t>
      </w:r>
      <w:r>
        <w:t>Helsingør, 1920 ff.)</w:t>
      </w:r>
    </w:p>
    <w:p w:rsidR="00843909" w:rsidRDefault="00843909" w:rsidP="00843909">
      <w:pPr>
        <w:pStyle w:val="Listeafsnit"/>
        <w:numPr>
          <w:ilvl w:val="0"/>
          <w:numId w:val="3"/>
        </w:numPr>
      </w:pPr>
      <w:r w:rsidRPr="000E33A4">
        <w:rPr>
          <w:i/>
        </w:rPr>
        <w:t>Studiebyen</w:t>
      </w:r>
      <w:r>
        <w:t xml:space="preserve"> (</w:t>
      </w:r>
      <w:r w:rsidR="00FE2389">
        <w:t xml:space="preserve">boligselskab, </w:t>
      </w:r>
      <w:r>
        <w:t>København, 1920-24)</w:t>
      </w:r>
    </w:p>
    <w:p w:rsidR="00843909" w:rsidRDefault="00843909" w:rsidP="00843909">
      <w:pPr>
        <w:pStyle w:val="Listeafsnit"/>
        <w:numPr>
          <w:ilvl w:val="0"/>
          <w:numId w:val="3"/>
        </w:numPr>
      </w:pPr>
      <w:r w:rsidRPr="000E33A4">
        <w:rPr>
          <w:i/>
        </w:rPr>
        <w:t>Bakkehusene</w:t>
      </w:r>
      <w:r>
        <w:t xml:space="preserve"> (</w:t>
      </w:r>
      <w:r w:rsidR="00FE2389">
        <w:t xml:space="preserve">boligselskab, </w:t>
      </w:r>
      <w:r>
        <w:t>København, 1921-22)</w:t>
      </w:r>
    </w:p>
    <w:p w:rsidR="00FE2389" w:rsidRDefault="00FE2389" w:rsidP="00843909">
      <w:pPr>
        <w:pStyle w:val="Listeafsnit"/>
        <w:numPr>
          <w:ilvl w:val="0"/>
          <w:numId w:val="3"/>
        </w:numPr>
      </w:pPr>
      <w:r w:rsidRPr="000E33A4">
        <w:rPr>
          <w:i/>
        </w:rPr>
        <w:t>Tietgensvej</w:t>
      </w:r>
      <w:r>
        <w:t xml:space="preserve"> (kommunal, Nykøbing F., 1924-28)</w:t>
      </w:r>
    </w:p>
    <w:p w:rsidR="00FE2389" w:rsidRDefault="00FE2389" w:rsidP="00843909">
      <w:pPr>
        <w:pStyle w:val="Listeafsnit"/>
        <w:numPr>
          <w:ilvl w:val="0"/>
          <w:numId w:val="3"/>
        </w:numPr>
      </w:pPr>
      <w:r w:rsidRPr="000E33A4">
        <w:rPr>
          <w:i/>
        </w:rPr>
        <w:t>Andelsbyggeforeningen Helsingør</w:t>
      </w:r>
      <w:r>
        <w:t xml:space="preserve"> (</w:t>
      </w:r>
      <w:r w:rsidR="000E33A4">
        <w:t xml:space="preserve">byggeforening, </w:t>
      </w:r>
      <w:r>
        <w:t>1926)</w:t>
      </w:r>
    </w:p>
    <w:p w:rsidR="001D166A" w:rsidRDefault="001D166A" w:rsidP="001D166A"/>
    <w:p w:rsidR="001D166A" w:rsidRDefault="001D166A" w:rsidP="001D166A">
      <w:pPr>
        <w:rPr>
          <w:b/>
          <w:sz w:val="24"/>
          <w:szCs w:val="24"/>
        </w:rPr>
      </w:pPr>
      <w:r w:rsidRPr="001D166A">
        <w:rPr>
          <w:b/>
          <w:sz w:val="24"/>
          <w:szCs w:val="24"/>
        </w:rPr>
        <w:t>Litteratur</w:t>
      </w:r>
    </w:p>
    <w:p w:rsidR="00DF31B8" w:rsidRDefault="00DF31B8" w:rsidP="001D166A">
      <w:r>
        <w:t xml:space="preserve">Boldsen, F.C: </w:t>
      </w:r>
      <w:r w:rsidRPr="00DF31B8">
        <w:rPr>
          <w:i/>
        </w:rPr>
        <w:t>Haveboliger i Danmark for de mindre bemidlede Samfundsklasser</w:t>
      </w:r>
      <w:r>
        <w:t>, G E C Gad: København 1912</w:t>
      </w:r>
    </w:p>
    <w:p w:rsidR="00DF31B8" w:rsidRDefault="00DF31B8" w:rsidP="001D166A">
      <w:proofErr w:type="spellStart"/>
      <w:r w:rsidRPr="00DF31B8">
        <w:t>Bollerey</w:t>
      </w:r>
      <w:proofErr w:type="spellEnd"/>
      <w:r w:rsidRPr="00DF31B8">
        <w:t xml:space="preserve">, F., G. </w:t>
      </w:r>
      <w:proofErr w:type="spellStart"/>
      <w:r w:rsidRPr="00DF31B8">
        <w:t>Fehl</w:t>
      </w:r>
      <w:proofErr w:type="spellEnd"/>
      <w:r w:rsidRPr="00DF31B8">
        <w:t xml:space="preserve"> &amp; K. Hartmann (</w:t>
      </w:r>
      <w:proofErr w:type="spellStart"/>
      <w:r w:rsidRPr="00DF31B8">
        <w:t>Hrsg</w:t>
      </w:r>
      <w:proofErr w:type="spellEnd"/>
      <w:r w:rsidRPr="00DF31B8">
        <w:t xml:space="preserve">.): </w:t>
      </w:r>
      <w:proofErr w:type="spellStart"/>
      <w:r w:rsidRPr="00DF31B8">
        <w:rPr>
          <w:i/>
        </w:rPr>
        <w:t>Im</w:t>
      </w:r>
      <w:proofErr w:type="spellEnd"/>
      <w:r w:rsidRPr="00DF31B8">
        <w:rPr>
          <w:i/>
        </w:rPr>
        <w:t xml:space="preserve"> </w:t>
      </w:r>
      <w:proofErr w:type="spellStart"/>
      <w:r w:rsidRPr="00DF31B8">
        <w:rPr>
          <w:i/>
        </w:rPr>
        <w:t>Grünen</w:t>
      </w:r>
      <w:proofErr w:type="spellEnd"/>
      <w:r w:rsidRPr="00DF31B8">
        <w:rPr>
          <w:i/>
        </w:rPr>
        <w:t xml:space="preserve"> </w:t>
      </w:r>
      <w:proofErr w:type="spellStart"/>
      <w:r w:rsidRPr="00DF31B8">
        <w:rPr>
          <w:i/>
        </w:rPr>
        <w:t>wohnen</w:t>
      </w:r>
      <w:proofErr w:type="spellEnd"/>
      <w:r w:rsidRPr="00DF31B8">
        <w:rPr>
          <w:i/>
        </w:rPr>
        <w:t xml:space="preserve"> – </w:t>
      </w:r>
      <w:proofErr w:type="spellStart"/>
      <w:r w:rsidRPr="00DF31B8">
        <w:rPr>
          <w:i/>
        </w:rPr>
        <w:t>im</w:t>
      </w:r>
      <w:proofErr w:type="spellEnd"/>
      <w:r w:rsidRPr="00DF31B8">
        <w:rPr>
          <w:i/>
        </w:rPr>
        <w:t xml:space="preserve"> </w:t>
      </w:r>
      <w:proofErr w:type="spellStart"/>
      <w:r w:rsidRPr="00DF31B8">
        <w:rPr>
          <w:i/>
        </w:rPr>
        <w:t>Blauen</w:t>
      </w:r>
      <w:proofErr w:type="spellEnd"/>
      <w:r w:rsidRPr="00DF31B8">
        <w:rPr>
          <w:i/>
        </w:rPr>
        <w:t xml:space="preserve"> planen. </w:t>
      </w:r>
      <w:proofErr w:type="spellStart"/>
      <w:r w:rsidRPr="00DF31B8">
        <w:rPr>
          <w:i/>
        </w:rPr>
        <w:t>Ein</w:t>
      </w:r>
      <w:proofErr w:type="spellEnd"/>
      <w:r w:rsidRPr="00DF31B8">
        <w:rPr>
          <w:i/>
        </w:rPr>
        <w:t xml:space="preserve"> </w:t>
      </w:r>
      <w:proofErr w:type="spellStart"/>
      <w:r w:rsidRPr="00DF31B8">
        <w:rPr>
          <w:i/>
        </w:rPr>
        <w:t>Lesebuch</w:t>
      </w:r>
      <w:proofErr w:type="spellEnd"/>
      <w:r w:rsidRPr="00DF31B8">
        <w:rPr>
          <w:i/>
        </w:rPr>
        <w:t xml:space="preserve"> </w:t>
      </w:r>
      <w:proofErr w:type="spellStart"/>
      <w:r w:rsidRPr="00DF31B8">
        <w:rPr>
          <w:i/>
        </w:rPr>
        <w:t>zur</w:t>
      </w:r>
      <w:proofErr w:type="spellEnd"/>
      <w:r w:rsidRPr="00DF31B8">
        <w:rPr>
          <w:i/>
        </w:rPr>
        <w:t xml:space="preserve"> </w:t>
      </w:r>
      <w:proofErr w:type="spellStart"/>
      <w:r w:rsidRPr="00DF31B8">
        <w:rPr>
          <w:i/>
        </w:rPr>
        <w:t>Gartenstadt</w:t>
      </w:r>
      <w:proofErr w:type="spellEnd"/>
      <w:r>
        <w:t>, Christians: Aachen/ Hamburg 1990</w:t>
      </w:r>
    </w:p>
    <w:p w:rsidR="00DF31B8" w:rsidRDefault="00DF31B8" w:rsidP="001D166A">
      <w:r>
        <w:t xml:space="preserve">Dragsbo, Peter: </w:t>
      </w:r>
      <w:r w:rsidRPr="00DF31B8">
        <w:rPr>
          <w:i/>
        </w:rPr>
        <w:t>Hvem opfandt parcelhuskvarteret? Forstaden har en historie</w:t>
      </w:r>
      <w:r>
        <w:t xml:space="preserve">, Museum Sønderjylland/ Dansk center for </w:t>
      </w:r>
      <w:proofErr w:type="spellStart"/>
      <w:r>
        <w:t>Byhistorie</w:t>
      </w:r>
      <w:proofErr w:type="spellEnd"/>
      <w:r>
        <w:t>: Sønderborg 2008</w:t>
      </w:r>
    </w:p>
    <w:p w:rsidR="00DF31B8" w:rsidRPr="00DF31B8" w:rsidRDefault="00DF31B8" w:rsidP="001D166A">
      <w:proofErr w:type="spellStart"/>
      <w:r>
        <w:t>Kampffmeyer</w:t>
      </w:r>
      <w:proofErr w:type="spellEnd"/>
      <w:r>
        <w:t xml:space="preserve">, Hans: </w:t>
      </w:r>
      <w:r w:rsidRPr="00DF31B8">
        <w:rPr>
          <w:i/>
        </w:rPr>
        <w:t xml:space="preserve">Die </w:t>
      </w:r>
      <w:proofErr w:type="spellStart"/>
      <w:r w:rsidRPr="00DF31B8">
        <w:rPr>
          <w:i/>
        </w:rPr>
        <w:t>deutsche</w:t>
      </w:r>
      <w:proofErr w:type="spellEnd"/>
      <w:r w:rsidRPr="00DF31B8">
        <w:rPr>
          <w:i/>
        </w:rPr>
        <w:t xml:space="preserve"> </w:t>
      </w:r>
      <w:proofErr w:type="spellStart"/>
      <w:r w:rsidRPr="00DF31B8">
        <w:rPr>
          <w:i/>
        </w:rPr>
        <w:t>Gartenstadt</w:t>
      </w:r>
      <w:proofErr w:type="spellEnd"/>
      <w:r w:rsidRPr="00DF31B8">
        <w:rPr>
          <w:i/>
        </w:rPr>
        <w:t xml:space="preserve">. </w:t>
      </w:r>
      <w:proofErr w:type="spellStart"/>
      <w:r w:rsidRPr="00DF31B8">
        <w:rPr>
          <w:i/>
        </w:rPr>
        <w:t>Zusammenfassende</w:t>
      </w:r>
      <w:proofErr w:type="spellEnd"/>
      <w:r w:rsidRPr="00DF31B8">
        <w:rPr>
          <w:i/>
        </w:rPr>
        <w:t xml:space="preserve"> </w:t>
      </w:r>
      <w:proofErr w:type="spellStart"/>
      <w:r w:rsidRPr="00DF31B8">
        <w:rPr>
          <w:i/>
        </w:rPr>
        <w:t>Darstellung</w:t>
      </w:r>
      <w:proofErr w:type="spellEnd"/>
      <w:r w:rsidRPr="00DF31B8">
        <w:rPr>
          <w:i/>
        </w:rPr>
        <w:t xml:space="preserve"> </w:t>
      </w:r>
      <w:proofErr w:type="spellStart"/>
      <w:r w:rsidRPr="00DF31B8">
        <w:rPr>
          <w:i/>
        </w:rPr>
        <w:t>über</w:t>
      </w:r>
      <w:proofErr w:type="spellEnd"/>
      <w:r w:rsidRPr="00DF31B8">
        <w:rPr>
          <w:i/>
        </w:rPr>
        <w:t xml:space="preserve"> den </w:t>
      </w:r>
      <w:proofErr w:type="spellStart"/>
      <w:r w:rsidRPr="00DF31B8">
        <w:rPr>
          <w:i/>
        </w:rPr>
        <w:t>heutigen</w:t>
      </w:r>
      <w:proofErr w:type="spellEnd"/>
      <w:r w:rsidRPr="00DF31B8">
        <w:rPr>
          <w:i/>
        </w:rPr>
        <w:t xml:space="preserve"> Stand der </w:t>
      </w:r>
      <w:proofErr w:type="spellStart"/>
      <w:r w:rsidRPr="00DF31B8">
        <w:rPr>
          <w:i/>
        </w:rPr>
        <w:t>Bewegung</w:t>
      </w:r>
      <w:proofErr w:type="spellEnd"/>
      <w:r>
        <w:t xml:space="preserve">, D. </w:t>
      </w:r>
      <w:proofErr w:type="spellStart"/>
      <w:r>
        <w:t>Gartenstadt-Gesellschaft</w:t>
      </w:r>
      <w:proofErr w:type="spellEnd"/>
      <w:r>
        <w:t xml:space="preserve">: </w:t>
      </w:r>
      <w:proofErr w:type="spellStart"/>
      <w:r>
        <w:t>Berlin-Schlachtensee</w:t>
      </w:r>
      <w:proofErr w:type="spellEnd"/>
      <w:r>
        <w:t xml:space="preserve"> 1911</w:t>
      </w:r>
    </w:p>
    <w:p w:rsidR="00DF31B8" w:rsidRDefault="00DF31B8" w:rsidP="001D166A">
      <w:r w:rsidRPr="00DF31B8">
        <w:t xml:space="preserve">Rasmussen, Holger: Moderne </w:t>
      </w:r>
      <w:proofErr w:type="spellStart"/>
      <w:r w:rsidRPr="00DF31B8">
        <w:t>Byplanlæggelse</w:t>
      </w:r>
      <w:proofErr w:type="spellEnd"/>
      <w:r w:rsidRPr="00DF31B8">
        <w:t xml:space="preserve"> og Boligreform I England, i: </w:t>
      </w:r>
      <w:proofErr w:type="spellStart"/>
      <w:r w:rsidRPr="00DF31B8">
        <w:rPr>
          <w:i/>
        </w:rPr>
        <w:t>Architekten</w:t>
      </w:r>
      <w:proofErr w:type="spellEnd"/>
      <w:r w:rsidRPr="00DF31B8">
        <w:t xml:space="preserve"> 1912, s. </w:t>
      </w:r>
      <w:r>
        <w:t>161-174, 177-188, 196-203 og 208-212</w:t>
      </w:r>
    </w:p>
    <w:p w:rsidR="00E30669" w:rsidRDefault="00E30669" w:rsidP="001D166A">
      <w:r>
        <w:t xml:space="preserve">Ravn, Helle: </w:t>
      </w:r>
      <w:r w:rsidRPr="00E30669">
        <w:rPr>
          <w:i/>
        </w:rPr>
        <w:t>Gulerødder, græs eller granit. Danske parcelhushaver 1950-2008</w:t>
      </w:r>
      <w:r>
        <w:t xml:space="preserve">, </w:t>
      </w:r>
      <w:proofErr w:type="spellStart"/>
      <w:r>
        <w:t>Øhavsmuseet</w:t>
      </w:r>
      <w:proofErr w:type="spellEnd"/>
      <w:r>
        <w:t>: Rudkøbing 2011</w:t>
      </w:r>
    </w:p>
    <w:p w:rsidR="00DF31B8" w:rsidRPr="00DF31B8" w:rsidRDefault="00DF31B8" w:rsidP="001D166A">
      <w:proofErr w:type="spellStart"/>
      <w:r>
        <w:t>Rådberg</w:t>
      </w:r>
      <w:proofErr w:type="spellEnd"/>
      <w:r>
        <w:t xml:space="preserve">, Johan: </w:t>
      </w:r>
      <w:r w:rsidRPr="00DF31B8">
        <w:rPr>
          <w:i/>
        </w:rPr>
        <w:t xml:space="preserve">Den </w:t>
      </w:r>
      <w:proofErr w:type="spellStart"/>
      <w:r w:rsidRPr="00DF31B8">
        <w:rPr>
          <w:i/>
        </w:rPr>
        <w:t>svenska</w:t>
      </w:r>
      <w:proofErr w:type="spellEnd"/>
      <w:r w:rsidRPr="00DF31B8">
        <w:rPr>
          <w:i/>
        </w:rPr>
        <w:t xml:space="preserve"> </w:t>
      </w:r>
      <w:proofErr w:type="spellStart"/>
      <w:r w:rsidRPr="00DF31B8">
        <w:rPr>
          <w:i/>
        </w:rPr>
        <w:t>trädgårdsstaden</w:t>
      </w:r>
      <w:proofErr w:type="spellEnd"/>
      <w:r>
        <w:t xml:space="preserve">, </w:t>
      </w:r>
      <w:proofErr w:type="spellStart"/>
      <w:r>
        <w:t>Byggforskningsrådet</w:t>
      </w:r>
      <w:proofErr w:type="spellEnd"/>
      <w:r>
        <w:t>: Stockholm 1994</w:t>
      </w:r>
    </w:p>
    <w:p w:rsidR="00DF31B8" w:rsidRDefault="00DF31B8" w:rsidP="001D166A">
      <w:pPr>
        <w:rPr>
          <w:lang w:val="en-US"/>
        </w:rPr>
      </w:pPr>
      <w:proofErr w:type="spellStart"/>
      <w:r w:rsidRPr="00DF31B8">
        <w:rPr>
          <w:lang w:val="en-US"/>
        </w:rPr>
        <w:lastRenderedPageBreak/>
        <w:t>Schollmeier</w:t>
      </w:r>
      <w:proofErr w:type="spellEnd"/>
      <w:r w:rsidRPr="00DF31B8">
        <w:rPr>
          <w:lang w:val="en-US"/>
        </w:rPr>
        <w:t xml:space="preserve">, Axel: </w:t>
      </w:r>
      <w:proofErr w:type="spellStart"/>
      <w:r w:rsidRPr="00DF31B8">
        <w:rPr>
          <w:i/>
          <w:lang w:val="en-US"/>
        </w:rPr>
        <w:t>Gartenstädte</w:t>
      </w:r>
      <w:proofErr w:type="spellEnd"/>
      <w:r w:rsidRPr="00DF31B8">
        <w:rPr>
          <w:i/>
          <w:lang w:val="en-US"/>
        </w:rPr>
        <w:t xml:space="preserve"> in Deutschland. </w:t>
      </w:r>
      <w:proofErr w:type="spellStart"/>
      <w:r w:rsidRPr="00DF31B8">
        <w:rPr>
          <w:i/>
          <w:lang w:val="en-US"/>
        </w:rPr>
        <w:t>Ihre</w:t>
      </w:r>
      <w:proofErr w:type="spellEnd"/>
      <w:r w:rsidRPr="00DF31B8">
        <w:rPr>
          <w:i/>
          <w:lang w:val="en-US"/>
        </w:rPr>
        <w:t xml:space="preserve"> Geschichte, </w:t>
      </w:r>
      <w:proofErr w:type="spellStart"/>
      <w:r w:rsidRPr="00DF31B8">
        <w:rPr>
          <w:i/>
          <w:lang w:val="en-US"/>
        </w:rPr>
        <w:t>städtebauliche</w:t>
      </w:r>
      <w:proofErr w:type="spellEnd"/>
      <w:r w:rsidRPr="00DF31B8">
        <w:rPr>
          <w:i/>
          <w:lang w:val="en-US"/>
        </w:rPr>
        <w:t xml:space="preserve"> </w:t>
      </w:r>
      <w:proofErr w:type="spellStart"/>
      <w:r w:rsidRPr="00DF31B8">
        <w:rPr>
          <w:i/>
          <w:lang w:val="en-US"/>
        </w:rPr>
        <w:t>Entwicklung</w:t>
      </w:r>
      <w:proofErr w:type="spellEnd"/>
      <w:r w:rsidRPr="00DF31B8">
        <w:rPr>
          <w:i/>
          <w:lang w:val="en-US"/>
        </w:rPr>
        <w:t xml:space="preserve"> und </w:t>
      </w:r>
      <w:proofErr w:type="spellStart"/>
      <w:r w:rsidRPr="00DF31B8">
        <w:rPr>
          <w:i/>
          <w:lang w:val="en-US"/>
        </w:rPr>
        <w:t>Architektur</w:t>
      </w:r>
      <w:proofErr w:type="spellEnd"/>
      <w:r w:rsidRPr="00DF31B8">
        <w:rPr>
          <w:i/>
          <w:lang w:val="en-US"/>
        </w:rPr>
        <w:t xml:space="preserve"> </w:t>
      </w:r>
      <w:proofErr w:type="spellStart"/>
      <w:r w:rsidRPr="00DF31B8">
        <w:rPr>
          <w:i/>
          <w:lang w:val="en-US"/>
        </w:rPr>
        <w:t>zu</w:t>
      </w:r>
      <w:proofErr w:type="spellEnd"/>
      <w:r w:rsidRPr="00DF31B8">
        <w:rPr>
          <w:i/>
          <w:lang w:val="en-US"/>
        </w:rPr>
        <w:t xml:space="preserve"> </w:t>
      </w:r>
      <w:proofErr w:type="spellStart"/>
      <w:r w:rsidRPr="00DF31B8">
        <w:rPr>
          <w:i/>
          <w:lang w:val="en-US"/>
        </w:rPr>
        <w:t>Beginn</w:t>
      </w:r>
      <w:proofErr w:type="spellEnd"/>
      <w:r w:rsidRPr="00DF31B8">
        <w:rPr>
          <w:i/>
          <w:lang w:val="en-US"/>
        </w:rPr>
        <w:t xml:space="preserve"> des 20. </w:t>
      </w:r>
      <w:proofErr w:type="spellStart"/>
      <w:r w:rsidRPr="00DF31B8">
        <w:rPr>
          <w:i/>
          <w:lang w:val="en-US"/>
        </w:rPr>
        <w:t>Jahrhundert</w:t>
      </w:r>
      <w:r>
        <w:rPr>
          <w:i/>
          <w:lang w:val="en-US"/>
        </w:rPr>
        <w:t>s</w:t>
      </w:r>
      <w:proofErr w:type="spellEnd"/>
      <w:r>
        <w:rPr>
          <w:lang w:val="en-US"/>
        </w:rPr>
        <w:t xml:space="preserve">, Lit: </w:t>
      </w:r>
      <w:proofErr w:type="spellStart"/>
      <w:r>
        <w:rPr>
          <w:lang w:val="en-US"/>
        </w:rPr>
        <w:t>Münster</w:t>
      </w:r>
      <w:proofErr w:type="spellEnd"/>
      <w:r>
        <w:rPr>
          <w:lang w:val="en-US"/>
        </w:rPr>
        <w:t xml:space="preserve"> 1990</w:t>
      </w:r>
    </w:p>
    <w:p w:rsidR="00DF31B8" w:rsidRDefault="00DF31B8" w:rsidP="001D166A">
      <w:pPr>
        <w:rPr>
          <w:lang w:val="en-US"/>
        </w:rPr>
      </w:pPr>
      <w:r>
        <w:rPr>
          <w:lang w:val="en-US"/>
        </w:rPr>
        <w:t xml:space="preserve">Ward, Stephen (ed.): </w:t>
      </w:r>
      <w:r w:rsidRPr="00DF31B8">
        <w:rPr>
          <w:i/>
          <w:lang w:val="en-US"/>
        </w:rPr>
        <w:t>The Garden City. Past, present, future</w:t>
      </w:r>
      <w:r>
        <w:rPr>
          <w:lang w:val="en-US"/>
        </w:rPr>
        <w:t xml:space="preserve">, E &amp; FN </w:t>
      </w:r>
      <w:proofErr w:type="spellStart"/>
      <w:r>
        <w:rPr>
          <w:lang w:val="en-US"/>
        </w:rPr>
        <w:t>Spon</w:t>
      </w:r>
      <w:proofErr w:type="spellEnd"/>
      <w:r>
        <w:rPr>
          <w:lang w:val="en-US"/>
        </w:rPr>
        <w:t>: London 1992</w:t>
      </w:r>
    </w:p>
    <w:p w:rsidR="00DF31B8" w:rsidRDefault="00DF31B8" w:rsidP="001D166A">
      <w:pPr>
        <w:rPr>
          <w:lang w:val="en-US"/>
        </w:rPr>
      </w:pPr>
      <w:r>
        <w:rPr>
          <w:lang w:val="en-US"/>
        </w:rPr>
        <w:t>Will, Thomas &amp; Ralph Lindner (</w:t>
      </w:r>
      <w:proofErr w:type="spellStart"/>
      <w:r>
        <w:rPr>
          <w:lang w:val="en-US"/>
        </w:rPr>
        <w:t>Hrsg</w:t>
      </w:r>
      <w:proofErr w:type="spellEnd"/>
      <w:r>
        <w:rPr>
          <w:lang w:val="en-US"/>
        </w:rPr>
        <w:t xml:space="preserve">.): </w:t>
      </w:r>
      <w:proofErr w:type="spellStart"/>
      <w:r w:rsidRPr="00DF31B8">
        <w:rPr>
          <w:i/>
          <w:lang w:val="en-US"/>
        </w:rPr>
        <w:t>Gartenstadt</w:t>
      </w:r>
      <w:proofErr w:type="spellEnd"/>
      <w:r w:rsidRPr="00DF31B8">
        <w:rPr>
          <w:i/>
          <w:lang w:val="en-US"/>
        </w:rPr>
        <w:t xml:space="preserve">. Geschichte und </w:t>
      </w:r>
      <w:proofErr w:type="spellStart"/>
      <w:r w:rsidRPr="00DF31B8">
        <w:rPr>
          <w:i/>
          <w:lang w:val="en-US"/>
        </w:rPr>
        <w:t>Zukunftsfähigkeit</w:t>
      </w:r>
      <w:proofErr w:type="spellEnd"/>
      <w:r w:rsidRPr="00DF31B8">
        <w:rPr>
          <w:i/>
          <w:lang w:val="en-US"/>
        </w:rPr>
        <w:t xml:space="preserve"> </w:t>
      </w:r>
      <w:proofErr w:type="spellStart"/>
      <w:r w:rsidRPr="00DF31B8">
        <w:rPr>
          <w:i/>
          <w:lang w:val="en-US"/>
        </w:rPr>
        <w:t>einer</w:t>
      </w:r>
      <w:proofErr w:type="spellEnd"/>
      <w:r w:rsidRPr="00DF31B8">
        <w:rPr>
          <w:i/>
          <w:lang w:val="en-US"/>
        </w:rPr>
        <w:t xml:space="preserve"> </w:t>
      </w:r>
      <w:proofErr w:type="spellStart"/>
      <w:r w:rsidRPr="00DF31B8">
        <w:rPr>
          <w:i/>
          <w:lang w:val="en-US"/>
        </w:rPr>
        <w:t>Idee</w:t>
      </w:r>
      <w:proofErr w:type="spellEnd"/>
      <w:r>
        <w:rPr>
          <w:lang w:val="en-US"/>
        </w:rPr>
        <w:t xml:space="preserve">, </w:t>
      </w:r>
      <w:proofErr w:type="spellStart"/>
      <w:r>
        <w:rPr>
          <w:lang w:val="en-US"/>
        </w:rPr>
        <w:t>Thelem</w:t>
      </w:r>
      <w:proofErr w:type="spellEnd"/>
      <w:r>
        <w:rPr>
          <w:lang w:val="en-US"/>
        </w:rPr>
        <w:t>: Dresden 2012</w:t>
      </w:r>
    </w:p>
    <w:p w:rsidR="00A37B8E" w:rsidRDefault="00A37B8E" w:rsidP="001D166A">
      <w:pPr>
        <w:rPr>
          <w:lang w:val="en-US"/>
        </w:rPr>
      </w:pPr>
    </w:p>
    <w:p w:rsidR="00A37B8E" w:rsidRDefault="00A37B8E" w:rsidP="001D166A">
      <w:pPr>
        <w:rPr>
          <w:b/>
          <w:sz w:val="24"/>
          <w:szCs w:val="24"/>
          <w:lang w:val="en-US"/>
        </w:rPr>
      </w:pPr>
      <w:proofErr w:type="spellStart"/>
      <w:r w:rsidRPr="00A37B8E">
        <w:rPr>
          <w:b/>
          <w:sz w:val="24"/>
          <w:szCs w:val="24"/>
          <w:lang w:val="en-US"/>
        </w:rPr>
        <w:t>Projektmedarbejdere</w:t>
      </w:r>
      <w:proofErr w:type="spellEnd"/>
    </w:p>
    <w:p w:rsidR="00A37B8E" w:rsidRDefault="00A37B8E" w:rsidP="001D166A">
      <w:r w:rsidRPr="00A37B8E">
        <w:rPr>
          <w:b/>
          <w:i/>
        </w:rPr>
        <w:t>Helle Ravn</w:t>
      </w:r>
      <w:r w:rsidRPr="00A37B8E">
        <w:t xml:space="preserve">, f. 1946, mag. </w:t>
      </w:r>
      <w:r>
        <w:t>a</w:t>
      </w:r>
      <w:r w:rsidRPr="00A37B8E">
        <w:t xml:space="preserve">rt. </w:t>
      </w:r>
      <w:r>
        <w:t xml:space="preserve">I europæisk etnologi 1982, museumsinspektør ved Langelands Museum 1982-2011. Har ud over andre temaer specielt arbejdet med havehistorie, land og by, og bl.a. medlem af bestyrelsen i </w:t>
      </w:r>
      <w:proofErr w:type="spellStart"/>
      <w:r>
        <w:t>Trädgårdshistorisk</w:t>
      </w:r>
      <w:proofErr w:type="spellEnd"/>
      <w:r>
        <w:t xml:space="preserve"> Forum 2007-12. Publikationer: </w:t>
      </w:r>
      <w:proofErr w:type="spellStart"/>
      <w:r w:rsidRPr="00A37B8E">
        <w:rPr>
          <w:i/>
        </w:rPr>
        <w:t>Havetid</w:t>
      </w:r>
      <w:proofErr w:type="spellEnd"/>
      <w:r w:rsidRPr="00A37B8E">
        <w:rPr>
          <w:i/>
        </w:rPr>
        <w:t>. Den almindelige danske have – kulturhistorisk set</w:t>
      </w:r>
      <w:r>
        <w:t>, 2000, (</w:t>
      </w:r>
      <w:proofErr w:type="spellStart"/>
      <w:r>
        <w:t>sa</w:t>
      </w:r>
      <w:proofErr w:type="spellEnd"/>
      <w:r>
        <w:t xml:space="preserve">. m. Peter Dragsbo) </w:t>
      </w:r>
      <w:r>
        <w:rPr>
          <w:i/>
        </w:rPr>
        <w:t xml:space="preserve">Jeg en gård mig bygge vil – der skal være have til. En kulturhistorisk-etnologisk undersøgelse af lange linjer og regionale kulturforskelle i gårdens landskab: Bygninger, haver og omgivelser ved danske landbrugsejendomme 1900-2000, </w:t>
      </w:r>
      <w:r>
        <w:t xml:space="preserve">2001 (2. udg. 2002), </w:t>
      </w:r>
      <w:r w:rsidRPr="00A37B8E">
        <w:rPr>
          <w:i/>
        </w:rPr>
        <w:t>Gulerødder, græs eller granit</w:t>
      </w:r>
      <w:r>
        <w:t>. Danske parcelhushaver 1950-2008, 2011.</w:t>
      </w:r>
    </w:p>
    <w:p w:rsidR="00A37B8E" w:rsidRPr="00A37B8E" w:rsidRDefault="00A37B8E" w:rsidP="001D166A">
      <w:r>
        <w:rPr>
          <w:b/>
          <w:i/>
        </w:rPr>
        <w:t>Peter Dragsbo</w:t>
      </w:r>
      <w:r>
        <w:t xml:space="preserve">, f. 1948, 1976 mag.art. i europæisk etnologi, 1976-91 museumsinspektør v. Esbjerg Museum, 1991-2001 museumsleder v. Middelfart Museum, 2002-2013 direktør/ overinspektør v. Museum Sønderjylland – Sønderborg Slot. Har især arbejdet med </w:t>
      </w:r>
      <w:proofErr w:type="spellStart"/>
      <w:r>
        <w:t>by-</w:t>
      </w:r>
      <w:proofErr w:type="spellEnd"/>
      <w:r>
        <w:t xml:space="preserve"> og bebyggelseshistorie </w:t>
      </w:r>
      <w:r w:rsidR="000B11BF">
        <w:t xml:space="preserve">(i en årrække formand/ medlem for Dansk Komité for </w:t>
      </w:r>
      <w:proofErr w:type="spellStart"/>
      <w:r w:rsidR="000B11BF">
        <w:t>Byhistorie</w:t>
      </w:r>
      <w:proofErr w:type="spellEnd"/>
      <w:r w:rsidR="000B11BF">
        <w:t xml:space="preserve">) </w:t>
      </w:r>
      <w:r>
        <w:t>med bl.a. publikationerne Forstæder i Esbjerg 1900-1960, 1988, (</w:t>
      </w:r>
      <w:proofErr w:type="spellStart"/>
      <w:r>
        <w:t>sa.m</w:t>
      </w:r>
      <w:proofErr w:type="spellEnd"/>
      <w:r>
        <w:t xml:space="preserve">. Harriet Hansen, red. og </w:t>
      </w:r>
      <w:proofErr w:type="spellStart"/>
      <w:r>
        <w:t>forf</w:t>
      </w:r>
      <w:proofErr w:type="spellEnd"/>
      <w:r>
        <w:t xml:space="preserve">.) </w:t>
      </w:r>
      <w:r w:rsidRPr="00A37B8E">
        <w:rPr>
          <w:i/>
        </w:rPr>
        <w:t xml:space="preserve">Middelfart – fra </w:t>
      </w:r>
      <w:proofErr w:type="spellStart"/>
      <w:r w:rsidRPr="00A37B8E">
        <w:rPr>
          <w:i/>
        </w:rPr>
        <w:t>færgeby</w:t>
      </w:r>
      <w:proofErr w:type="spellEnd"/>
      <w:r w:rsidRPr="00A37B8E">
        <w:rPr>
          <w:i/>
        </w:rPr>
        <w:t xml:space="preserve"> til </w:t>
      </w:r>
      <w:proofErr w:type="spellStart"/>
      <w:r w:rsidRPr="00A37B8E">
        <w:rPr>
          <w:i/>
        </w:rPr>
        <w:t>broby</w:t>
      </w:r>
      <w:proofErr w:type="spellEnd"/>
      <w:r w:rsidRPr="00A37B8E">
        <w:rPr>
          <w:i/>
        </w:rPr>
        <w:t xml:space="preserve"> 1200-1940</w:t>
      </w:r>
      <w:r w:rsidR="000B11BF">
        <w:t>, 1996, (</w:t>
      </w:r>
      <w:proofErr w:type="spellStart"/>
      <w:r w:rsidR="000B11BF">
        <w:t>sa.m</w:t>
      </w:r>
      <w:proofErr w:type="spellEnd"/>
      <w:r w:rsidR="000B11BF">
        <w:t>. I</w:t>
      </w:r>
      <w:r>
        <w:t xml:space="preserve">nge Adriansen, red. og </w:t>
      </w:r>
      <w:proofErr w:type="spellStart"/>
      <w:r>
        <w:t>forf</w:t>
      </w:r>
      <w:proofErr w:type="spellEnd"/>
      <w:r>
        <w:t>.</w:t>
      </w:r>
      <w:r w:rsidR="000B11BF">
        <w:t xml:space="preserve">) </w:t>
      </w:r>
      <w:r w:rsidR="000B11BF" w:rsidRPr="000B11BF">
        <w:rPr>
          <w:i/>
        </w:rPr>
        <w:t>Sønderborg i 750 år – tværsnit og perspektiver</w:t>
      </w:r>
      <w:r w:rsidR="000B11BF">
        <w:t xml:space="preserve">, 2004 &amp; </w:t>
      </w:r>
      <w:r w:rsidR="000B11BF" w:rsidRPr="000B11BF">
        <w:rPr>
          <w:i/>
        </w:rPr>
        <w:t>Hvem opfandt parcelhuskvarteret? Forstaden har en historie</w:t>
      </w:r>
      <w:r w:rsidR="000B11BF">
        <w:t>, 2008, samt med arkitektur og byggeskik, bl.a. publikationerne (</w:t>
      </w:r>
      <w:proofErr w:type="spellStart"/>
      <w:r w:rsidR="000B11BF">
        <w:t>sa</w:t>
      </w:r>
      <w:proofErr w:type="spellEnd"/>
      <w:r w:rsidR="000B11BF">
        <w:t xml:space="preserve">. m. Helle Ravn) </w:t>
      </w:r>
      <w:r w:rsidR="000B11BF" w:rsidRPr="000B11BF">
        <w:rPr>
          <w:i/>
        </w:rPr>
        <w:t>Jeg en gård mig bygge vil</w:t>
      </w:r>
      <w:r w:rsidR="000B11BF">
        <w:t xml:space="preserve"> .. (se </w:t>
      </w:r>
      <w:proofErr w:type="spellStart"/>
      <w:r w:rsidR="000B11BF">
        <w:t>ovf</w:t>
      </w:r>
      <w:proofErr w:type="spellEnd"/>
      <w:r w:rsidR="000B11BF">
        <w:t>.), 2001/2002, (</w:t>
      </w:r>
      <w:proofErr w:type="spellStart"/>
      <w:r w:rsidR="000B11BF">
        <w:t>Hrsg</w:t>
      </w:r>
      <w:proofErr w:type="spellEnd"/>
      <w:r w:rsidR="000B11BF">
        <w:t xml:space="preserve">.) </w:t>
      </w:r>
      <w:r w:rsidR="000B11BF" w:rsidRPr="000B11BF">
        <w:rPr>
          <w:i/>
        </w:rPr>
        <w:t xml:space="preserve">Haus und Hof in </w:t>
      </w:r>
      <w:proofErr w:type="spellStart"/>
      <w:r w:rsidR="000B11BF" w:rsidRPr="000B11BF">
        <w:rPr>
          <w:i/>
        </w:rPr>
        <w:t>Schleswig</w:t>
      </w:r>
      <w:proofErr w:type="spellEnd"/>
      <w:r w:rsidR="000B11BF" w:rsidRPr="000B11BF">
        <w:rPr>
          <w:i/>
        </w:rPr>
        <w:t xml:space="preserve"> und Nordeuropa</w:t>
      </w:r>
      <w:r w:rsidR="000B11BF">
        <w:t xml:space="preserve">, 2008 &amp; </w:t>
      </w:r>
      <w:r w:rsidR="000B11BF" w:rsidRPr="000B11BF">
        <w:rPr>
          <w:i/>
        </w:rPr>
        <w:t>Arkitektur til grænsen. Arkitektur og nation i europæiske grænselande 1850-1940</w:t>
      </w:r>
      <w:r w:rsidR="000B11BF">
        <w:t>, 2014.</w:t>
      </w:r>
    </w:p>
    <w:p w:rsidR="001D166A" w:rsidRPr="00A37B8E" w:rsidRDefault="001D166A" w:rsidP="001D166A">
      <w:pPr>
        <w:rPr>
          <w:b/>
        </w:rPr>
      </w:pPr>
    </w:p>
    <w:p w:rsidR="000E33A4" w:rsidRPr="00A37B8E" w:rsidRDefault="000E33A4" w:rsidP="000E33A4"/>
    <w:p w:rsidR="00ED33F4" w:rsidRPr="00A37B8E" w:rsidRDefault="00ED33F4" w:rsidP="000E33A4">
      <w:pPr>
        <w:rPr>
          <w:b/>
          <w:sz w:val="24"/>
          <w:szCs w:val="24"/>
        </w:rPr>
      </w:pPr>
    </w:p>
    <w:p w:rsidR="00ED33F4" w:rsidRPr="00A37B8E" w:rsidRDefault="00ED33F4" w:rsidP="000E33A4">
      <w:pPr>
        <w:rPr>
          <w:b/>
          <w:sz w:val="24"/>
          <w:szCs w:val="24"/>
        </w:rPr>
      </w:pPr>
    </w:p>
    <w:sectPr w:rsidR="00ED33F4" w:rsidRPr="00A37B8E" w:rsidSect="00DC29D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33996"/>
    <w:multiLevelType w:val="hybridMultilevel"/>
    <w:tmpl w:val="F0F4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B910545"/>
    <w:multiLevelType w:val="hybridMultilevel"/>
    <w:tmpl w:val="A686E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652684E"/>
    <w:multiLevelType w:val="hybridMultilevel"/>
    <w:tmpl w:val="6C0A41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1304"/>
  <w:hyphenationZone w:val="425"/>
  <w:characterSpacingControl w:val="doNotCompress"/>
  <w:compat>
    <w:useFELayout/>
  </w:compat>
  <w:rsids>
    <w:rsidRoot w:val="00F32129"/>
    <w:rsid w:val="00062CA9"/>
    <w:rsid w:val="000B11BF"/>
    <w:rsid w:val="000E33A4"/>
    <w:rsid w:val="001041A4"/>
    <w:rsid w:val="00124389"/>
    <w:rsid w:val="001D166A"/>
    <w:rsid w:val="00256842"/>
    <w:rsid w:val="0037114E"/>
    <w:rsid w:val="00373852"/>
    <w:rsid w:val="003D70EB"/>
    <w:rsid w:val="00402034"/>
    <w:rsid w:val="004051C4"/>
    <w:rsid w:val="00445294"/>
    <w:rsid w:val="004753B4"/>
    <w:rsid w:val="004A00A1"/>
    <w:rsid w:val="004B0057"/>
    <w:rsid w:val="004C0945"/>
    <w:rsid w:val="004E2EEB"/>
    <w:rsid w:val="004F0CD6"/>
    <w:rsid w:val="00510507"/>
    <w:rsid w:val="00542614"/>
    <w:rsid w:val="00565D4A"/>
    <w:rsid w:val="005825B5"/>
    <w:rsid w:val="00601AA8"/>
    <w:rsid w:val="006339E4"/>
    <w:rsid w:val="006D70E6"/>
    <w:rsid w:val="00746568"/>
    <w:rsid w:val="00836F62"/>
    <w:rsid w:val="00843909"/>
    <w:rsid w:val="00861337"/>
    <w:rsid w:val="00883A68"/>
    <w:rsid w:val="0089355D"/>
    <w:rsid w:val="008B6095"/>
    <w:rsid w:val="008C01B3"/>
    <w:rsid w:val="008D2E01"/>
    <w:rsid w:val="0096170C"/>
    <w:rsid w:val="009B2781"/>
    <w:rsid w:val="009B76F8"/>
    <w:rsid w:val="009C155D"/>
    <w:rsid w:val="009C7C86"/>
    <w:rsid w:val="009E20C6"/>
    <w:rsid w:val="00A019AC"/>
    <w:rsid w:val="00A15226"/>
    <w:rsid w:val="00A37B8E"/>
    <w:rsid w:val="00A56CB2"/>
    <w:rsid w:val="00AD7BB1"/>
    <w:rsid w:val="00B1002D"/>
    <w:rsid w:val="00B531CD"/>
    <w:rsid w:val="00C00F90"/>
    <w:rsid w:val="00C759B8"/>
    <w:rsid w:val="00C96D35"/>
    <w:rsid w:val="00CD0EBB"/>
    <w:rsid w:val="00D80C0A"/>
    <w:rsid w:val="00DC29DE"/>
    <w:rsid w:val="00DF31B8"/>
    <w:rsid w:val="00DF5AB1"/>
    <w:rsid w:val="00E20332"/>
    <w:rsid w:val="00E30669"/>
    <w:rsid w:val="00E436CD"/>
    <w:rsid w:val="00E55312"/>
    <w:rsid w:val="00E67085"/>
    <w:rsid w:val="00E746AC"/>
    <w:rsid w:val="00EA0146"/>
    <w:rsid w:val="00ED33F4"/>
    <w:rsid w:val="00F118DA"/>
    <w:rsid w:val="00F32129"/>
    <w:rsid w:val="00F74296"/>
    <w:rsid w:val="00F80CE4"/>
    <w:rsid w:val="00F92545"/>
    <w:rsid w:val="00FB2F67"/>
    <w:rsid w:val="00FE2389"/>
    <w:rsid w:val="00FE2EB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A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83A68"/>
    <w:rPr>
      <w:color w:val="0000FF" w:themeColor="hyperlink"/>
      <w:u w:val="single"/>
    </w:rPr>
  </w:style>
  <w:style w:type="paragraph" w:styleId="Listeafsnit">
    <w:name w:val="List Paragraph"/>
    <w:basedOn w:val="Normal"/>
    <w:uiPriority w:val="34"/>
    <w:qFormat/>
    <w:rsid w:val="009C7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83A68"/>
    <w:rPr>
      <w:color w:val="0000FF" w:themeColor="hyperlink"/>
      <w:u w:val="single"/>
    </w:rPr>
  </w:style>
  <w:style w:type="paragraph" w:styleId="Listeafsnit">
    <w:name w:val="List Paragraph"/>
    <w:basedOn w:val="Normal"/>
    <w:uiPriority w:val="34"/>
    <w:qFormat/>
    <w:rsid w:val="009C7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kalhistorie.no"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2275</Words>
  <Characters>13878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VUC</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dc:creator>
  <cp:lastModifiedBy>pedr</cp:lastModifiedBy>
  <cp:revision>8</cp:revision>
  <cp:lastPrinted>2012-05-03T17:10:00Z</cp:lastPrinted>
  <dcterms:created xsi:type="dcterms:W3CDTF">2015-02-15T16:14:00Z</dcterms:created>
  <dcterms:modified xsi:type="dcterms:W3CDTF">2015-04-19T19:44:00Z</dcterms:modified>
</cp:coreProperties>
</file>